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jc w:val="center"/>
        <w:outlineLvl w:val="2"/>
        <w:rPr>
          <w:rFonts w:hint="eastAsia" w:ascii="方正小标宋简体" w:hAnsi="黑体" w:eastAsia="方正小标宋简体" w:cs="宋体"/>
          <w:bCs/>
          <w:color w:val="333333"/>
          <w:kern w:val="0"/>
          <w:sz w:val="30"/>
          <w:szCs w:val="30"/>
        </w:rPr>
      </w:pPr>
      <w:r>
        <w:rPr>
          <w:rFonts w:hint="eastAsia" w:ascii="方正小标宋简体" w:hAnsi="黑体" w:eastAsia="方正小标宋简体" w:cs="宋体"/>
          <w:bCs/>
          <w:color w:val="333333"/>
          <w:kern w:val="0"/>
          <w:sz w:val="30"/>
          <w:szCs w:val="30"/>
        </w:rPr>
        <w:t>武汉理工大</w:t>
      </w:r>
      <w:r>
        <w:rPr>
          <w:rFonts w:hint="eastAsia" w:ascii="方正小标宋简体" w:hAnsi="黑体" w:eastAsia="方正小标宋简体" w:cs="宋体"/>
          <w:bCs/>
          <w:kern w:val="0"/>
          <w:sz w:val="30"/>
          <w:szCs w:val="30"/>
        </w:rPr>
        <w:t>学校内跨二级单位</w:t>
      </w:r>
      <w:r>
        <w:rPr>
          <w:rFonts w:hint="eastAsia" w:ascii="方正小标宋简体" w:hAnsi="黑体" w:eastAsia="方正小标宋简体" w:cs="宋体"/>
          <w:bCs/>
          <w:kern w:val="0"/>
          <w:sz w:val="30"/>
          <w:szCs w:val="30"/>
          <w:lang w:val="en-US" w:eastAsia="zh-CN"/>
        </w:rPr>
        <w:t>实验人员</w:t>
      </w:r>
      <w:bookmarkStart w:id="0" w:name="_GoBack"/>
      <w:bookmarkEnd w:id="0"/>
      <w:r>
        <w:rPr>
          <w:rFonts w:hint="eastAsia" w:ascii="方正小标宋简体" w:hAnsi="黑体" w:eastAsia="方正小标宋简体" w:cs="宋体"/>
          <w:bCs/>
          <w:color w:val="333333"/>
          <w:kern w:val="0"/>
          <w:sz w:val="30"/>
          <w:szCs w:val="30"/>
        </w:rPr>
        <w:t>安全工作协议</w:t>
      </w:r>
    </w:p>
    <w:p>
      <w:pPr>
        <w:widowControl/>
        <w:spacing w:line="360" w:lineRule="auto"/>
        <w:rPr>
          <w:rFonts w:hint="eastAsia" w:ascii="仿宋" w:hAnsi="仿宋" w:eastAsia="仿宋" w:cs="宋体"/>
          <w:color w:val="333333"/>
          <w:kern w:val="0"/>
          <w:sz w:val="24"/>
          <w:szCs w:val="24"/>
        </w:rPr>
      </w:pPr>
    </w:p>
    <w:p>
      <w:pPr>
        <w:widowControl/>
        <w:spacing w:line="360" w:lineRule="auto"/>
        <w:rPr>
          <w:rFonts w:hint="eastAsia" w:ascii="仿宋" w:hAnsi="仿宋" w:eastAsia="仿宋" w:cs="宋体"/>
          <w:color w:val="333333"/>
          <w:kern w:val="0"/>
          <w:sz w:val="24"/>
          <w:szCs w:val="24"/>
          <w:u w:val="single"/>
        </w:rPr>
      </w:pPr>
      <w:r>
        <w:rPr>
          <w:rFonts w:hint="eastAsia" w:ascii="仿宋" w:hAnsi="仿宋" w:eastAsia="仿宋" w:cs="宋体"/>
          <w:color w:val="333333"/>
          <w:kern w:val="0"/>
          <w:sz w:val="24"/>
          <w:szCs w:val="24"/>
        </w:rPr>
        <w:t>甲方（委托管理接收单位）：</w:t>
      </w:r>
      <w:r>
        <w:rPr>
          <w:rFonts w:ascii="仿宋" w:hAnsi="仿宋" w:eastAsia="仿宋" w:cs="宋体"/>
          <w:color w:val="333333"/>
          <w:kern w:val="0"/>
          <w:sz w:val="24"/>
          <w:szCs w:val="24"/>
        </w:rPr>
        <w:t>________________________</w:t>
      </w:r>
    </w:p>
    <w:p>
      <w:pPr>
        <w:widowControl/>
        <w:spacing w:line="360" w:lineRule="auto"/>
        <w:ind w:firstLine="480" w:firstLineChars="200"/>
        <w:rPr>
          <w:rFonts w:hint="eastAsia" w:ascii="仿宋" w:hAnsi="仿宋" w:eastAsia="仿宋" w:cs="宋体"/>
          <w:color w:val="000000" w:themeColor="text1"/>
          <w:kern w:val="0"/>
          <w:sz w:val="24"/>
          <w:szCs w:val="24"/>
          <w14:textFill>
            <w14:solidFill>
              <w14:schemeClr w14:val="tx1"/>
            </w14:solidFill>
          </w14:textFill>
        </w:rPr>
      </w:pPr>
      <w:r>
        <w:rPr>
          <w:rFonts w:hint="eastAsia" w:ascii="仿宋" w:hAnsi="仿宋" w:eastAsia="仿宋" w:cs="宋体"/>
          <w:color w:val="000000" w:themeColor="text1"/>
          <w:kern w:val="0"/>
          <w:sz w:val="24"/>
          <w:szCs w:val="24"/>
          <w14:textFill>
            <w14:solidFill>
              <w14:schemeClr w14:val="tx1"/>
            </w14:solidFill>
          </w14:textFill>
        </w:rPr>
        <w:t>单位负责人：</w:t>
      </w:r>
      <w:r>
        <w:rPr>
          <w:rFonts w:ascii="仿宋" w:hAnsi="仿宋" w:eastAsia="仿宋" w:cs="宋体"/>
          <w:color w:val="000000" w:themeColor="text1"/>
          <w:kern w:val="0"/>
          <w:sz w:val="24"/>
          <w:szCs w:val="24"/>
          <w14:textFill>
            <w14:solidFill>
              <w14:schemeClr w14:val="tx1"/>
            </w14:solidFill>
          </w14:textFill>
        </w:rPr>
        <w:t>____________</w:t>
      </w:r>
    </w:p>
    <w:p>
      <w:pPr>
        <w:widowControl/>
        <w:spacing w:line="360" w:lineRule="auto"/>
        <w:ind w:firstLine="480" w:firstLineChars="200"/>
        <w:rPr>
          <w:rFonts w:hint="eastAsia" w:ascii="仿宋" w:hAnsi="仿宋" w:eastAsia="仿宋" w:cs="宋体"/>
          <w:color w:val="000000" w:themeColor="text1"/>
          <w:kern w:val="0"/>
          <w:sz w:val="24"/>
          <w:szCs w:val="24"/>
          <w:u w:val="single"/>
          <w14:textFill>
            <w14:solidFill>
              <w14:schemeClr w14:val="tx1"/>
            </w14:solidFill>
          </w14:textFill>
        </w:rPr>
      </w:pPr>
      <w:r>
        <w:rPr>
          <w:rFonts w:hint="eastAsia" w:ascii="仿宋" w:hAnsi="仿宋" w:eastAsia="仿宋" w:cs="宋体"/>
          <w:color w:val="000000" w:themeColor="text1"/>
          <w:kern w:val="0"/>
          <w:sz w:val="24"/>
          <w:szCs w:val="24"/>
          <w14:textFill>
            <w14:solidFill>
              <w14:schemeClr w14:val="tx1"/>
            </w14:solidFill>
          </w14:textFill>
        </w:rPr>
        <w:t>实验活动责任人：</w:t>
      </w:r>
      <w:r>
        <w:rPr>
          <w:rFonts w:ascii="仿宋" w:hAnsi="仿宋" w:eastAsia="仿宋" w:cs="宋体"/>
          <w:color w:val="000000" w:themeColor="text1"/>
          <w:kern w:val="0"/>
          <w:sz w:val="24"/>
          <w:szCs w:val="24"/>
          <w14:textFill>
            <w14:solidFill>
              <w14:schemeClr w14:val="tx1"/>
            </w14:solidFill>
          </w14:textFill>
        </w:rPr>
        <w:t xml:space="preserve">____________ </w:t>
      </w:r>
      <w:r>
        <w:rPr>
          <w:rFonts w:hint="eastAsia" w:ascii="仿宋" w:hAnsi="仿宋" w:eastAsia="仿宋" w:cs="宋体"/>
          <w:color w:val="000000" w:themeColor="text1"/>
          <w:kern w:val="0"/>
          <w:sz w:val="24"/>
          <w:szCs w:val="24"/>
          <w14:textFill>
            <w14:solidFill>
              <w14:schemeClr w14:val="tx1"/>
            </w14:solidFill>
          </w14:textFill>
        </w:rPr>
        <w:t>电话：</w:t>
      </w:r>
      <w:r>
        <w:rPr>
          <w:rFonts w:ascii="仿宋" w:hAnsi="仿宋" w:eastAsia="仿宋" w:cs="宋体"/>
          <w:color w:val="000000" w:themeColor="text1"/>
          <w:kern w:val="0"/>
          <w:sz w:val="24"/>
          <w:szCs w:val="24"/>
          <w14:textFill>
            <w14:solidFill>
              <w14:schemeClr w14:val="tx1"/>
            </w14:solidFill>
          </w14:textFill>
        </w:rPr>
        <w:t>____________</w:t>
      </w:r>
    </w:p>
    <w:p>
      <w:pPr>
        <w:widowControl/>
        <w:spacing w:line="360" w:lineRule="auto"/>
        <w:rPr>
          <w:rFonts w:hint="eastAsia" w:ascii="仿宋" w:hAnsi="仿宋" w:eastAsia="仿宋" w:cs="宋体"/>
          <w:color w:val="000000" w:themeColor="text1"/>
          <w:kern w:val="0"/>
          <w:sz w:val="24"/>
          <w:szCs w:val="24"/>
          <w14:textFill>
            <w14:solidFill>
              <w14:schemeClr w14:val="tx1"/>
            </w14:solidFill>
          </w14:textFill>
        </w:rPr>
      </w:pPr>
    </w:p>
    <w:p>
      <w:pPr>
        <w:widowControl/>
        <w:spacing w:line="360" w:lineRule="auto"/>
        <w:rPr>
          <w:rFonts w:hint="eastAsia" w:ascii="仿宋" w:hAnsi="仿宋" w:eastAsia="仿宋" w:cs="宋体"/>
          <w:color w:val="000000" w:themeColor="text1"/>
          <w:kern w:val="0"/>
          <w:sz w:val="24"/>
          <w:szCs w:val="24"/>
          <w:u w:val="single"/>
          <w14:textFill>
            <w14:solidFill>
              <w14:schemeClr w14:val="tx1"/>
            </w14:solidFill>
          </w14:textFill>
        </w:rPr>
      </w:pPr>
      <w:r>
        <w:rPr>
          <w:rFonts w:hint="eastAsia" w:ascii="仿宋" w:hAnsi="仿宋" w:eastAsia="仿宋" w:cs="宋体"/>
          <w:color w:val="000000" w:themeColor="text1"/>
          <w:kern w:val="0"/>
          <w:sz w:val="24"/>
          <w:szCs w:val="24"/>
          <w14:textFill>
            <w14:solidFill>
              <w14:schemeClr w14:val="tx1"/>
            </w14:solidFill>
          </w14:textFill>
        </w:rPr>
        <w:t>乙方（派出单位）：</w:t>
      </w:r>
      <w:r>
        <w:rPr>
          <w:rFonts w:ascii="仿宋" w:hAnsi="仿宋" w:eastAsia="仿宋" w:cs="宋体"/>
          <w:color w:val="000000" w:themeColor="text1"/>
          <w:kern w:val="0"/>
          <w:sz w:val="24"/>
          <w:szCs w:val="24"/>
          <w14:textFill>
            <w14:solidFill>
              <w14:schemeClr w14:val="tx1"/>
            </w14:solidFill>
          </w14:textFill>
        </w:rPr>
        <w:t>________________________</w:t>
      </w:r>
    </w:p>
    <w:p>
      <w:pPr>
        <w:widowControl/>
        <w:spacing w:line="360" w:lineRule="auto"/>
        <w:ind w:firstLine="480" w:firstLineChars="200"/>
        <w:rPr>
          <w:rFonts w:hint="eastAsia" w:ascii="仿宋" w:hAnsi="仿宋" w:eastAsia="仿宋" w:cs="宋体"/>
          <w:color w:val="000000" w:themeColor="text1"/>
          <w:kern w:val="0"/>
          <w:sz w:val="24"/>
          <w:szCs w:val="24"/>
          <w14:textFill>
            <w14:solidFill>
              <w14:schemeClr w14:val="tx1"/>
            </w14:solidFill>
          </w14:textFill>
        </w:rPr>
      </w:pPr>
      <w:r>
        <w:rPr>
          <w:rFonts w:hint="eastAsia" w:ascii="仿宋" w:hAnsi="仿宋" w:eastAsia="仿宋" w:cs="宋体"/>
          <w:color w:val="000000" w:themeColor="text1"/>
          <w:kern w:val="0"/>
          <w:sz w:val="24"/>
          <w:szCs w:val="24"/>
          <w14:textFill>
            <w14:solidFill>
              <w14:schemeClr w14:val="tx1"/>
            </w14:solidFill>
          </w14:textFill>
        </w:rPr>
        <w:t>单位负责人：</w:t>
      </w:r>
      <w:r>
        <w:rPr>
          <w:rFonts w:ascii="仿宋" w:hAnsi="仿宋" w:eastAsia="仿宋" w:cs="宋体"/>
          <w:color w:val="000000" w:themeColor="text1"/>
          <w:kern w:val="0"/>
          <w:sz w:val="24"/>
          <w:szCs w:val="24"/>
          <w14:textFill>
            <w14:solidFill>
              <w14:schemeClr w14:val="tx1"/>
            </w14:solidFill>
          </w14:textFill>
        </w:rPr>
        <w:t>____________</w:t>
      </w:r>
    </w:p>
    <w:p>
      <w:pPr>
        <w:widowControl/>
        <w:spacing w:line="360" w:lineRule="auto"/>
        <w:ind w:firstLine="480" w:firstLineChars="200"/>
        <w:rPr>
          <w:rFonts w:hint="eastAsia" w:ascii="仿宋" w:hAnsi="仿宋" w:eastAsia="仿宋" w:cs="宋体"/>
          <w:color w:val="000000" w:themeColor="text1"/>
          <w:kern w:val="0"/>
          <w:sz w:val="24"/>
          <w:szCs w:val="24"/>
          <w:u w:val="single"/>
          <w14:textFill>
            <w14:solidFill>
              <w14:schemeClr w14:val="tx1"/>
            </w14:solidFill>
          </w14:textFill>
        </w:rPr>
      </w:pPr>
      <w:r>
        <w:rPr>
          <w:rFonts w:hint="eastAsia" w:ascii="仿宋" w:hAnsi="仿宋" w:eastAsia="仿宋" w:cs="宋体"/>
          <w:color w:val="000000" w:themeColor="text1"/>
          <w:kern w:val="0"/>
          <w:sz w:val="24"/>
          <w:szCs w:val="24"/>
          <w14:textFill>
            <w14:solidFill>
              <w14:schemeClr w14:val="tx1"/>
            </w14:solidFill>
          </w14:textFill>
        </w:rPr>
        <w:t>工作联络人：</w:t>
      </w:r>
      <w:r>
        <w:rPr>
          <w:rFonts w:ascii="仿宋" w:hAnsi="仿宋" w:eastAsia="仿宋" w:cs="宋体"/>
          <w:color w:val="000000" w:themeColor="text1"/>
          <w:kern w:val="0"/>
          <w:sz w:val="24"/>
          <w:szCs w:val="24"/>
          <w14:textFill>
            <w14:solidFill>
              <w14:schemeClr w14:val="tx1"/>
            </w14:solidFill>
          </w14:textFill>
        </w:rPr>
        <w:t xml:space="preserve">____________ </w:t>
      </w:r>
      <w:r>
        <w:rPr>
          <w:rFonts w:hint="eastAsia" w:ascii="仿宋" w:hAnsi="仿宋" w:eastAsia="仿宋" w:cs="宋体"/>
          <w:color w:val="000000" w:themeColor="text1"/>
          <w:kern w:val="0"/>
          <w:sz w:val="24"/>
          <w:szCs w:val="24"/>
          <w14:textFill>
            <w14:solidFill>
              <w14:schemeClr w14:val="tx1"/>
            </w14:solidFill>
          </w14:textFill>
        </w:rPr>
        <w:t>电话：</w:t>
      </w:r>
      <w:r>
        <w:rPr>
          <w:rFonts w:ascii="仿宋" w:hAnsi="仿宋" w:eastAsia="仿宋" w:cs="宋体"/>
          <w:color w:val="000000" w:themeColor="text1"/>
          <w:kern w:val="0"/>
          <w:sz w:val="24"/>
          <w:szCs w:val="24"/>
          <w14:textFill>
            <w14:solidFill>
              <w14:schemeClr w14:val="tx1"/>
            </w14:solidFill>
          </w14:textFill>
        </w:rPr>
        <w:t>____________</w:t>
      </w:r>
    </w:p>
    <w:p>
      <w:pPr>
        <w:widowControl/>
        <w:spacing w:line="360" w:lineRule="auto"/>
        <w:rPr>
          <w:rFonts w:hint="eastAsia" w:ascii="仿宋" w:hAnsi="仿宋" w:eastAsia="仿宋" w:cs="宋体"/>
          <w:color w:val="000000" w:themeColor="text1"/>
          <w:kern w:val="0"/>
          <w:sz w:val="24"/>
          <w:szCs w:val="24"/>
          <w14:textFill>
            <w14:solidFill>
              <w14:schemeClr w14:val="tx1"/>
            </w14:solidFill>
          </w14:textFill>
        </w:rPr>
      </w:pPr>
      <w:r>
        <w:rPr>
          <w:rFonts w:hint="eastAsia" w:ascii="仿宋" w:hAnsi="仿宋" w:eastAsia="仿宋" w:cs="宋体"/>
          <w:color w:val="000000" w:themeColor="text1"/>
          <w:kern w:val="0"/>
          <w:sz w:val="24"/>
          <w:szCs w:val="24"/>
          <w14:textFill>
            <w14:solidFill>
              <w14:schemeClr w14:val="tx1"/>
            </w14:solidFill>
          </w14:textFill>
        </w:rPr>
        <w:t>丙方（跨单位派出人员）：</w:t>
      </w:r>
      <w:r>
        <w:rPr>
          <w:rFonts w:ascii="仿宋" w:hAnsi="仿宋" w:eastAsia="仿宋" w:cs="宋体"/>
          <w:color w:val="000000" w:themeColor="text1"/>
          <w:kern w:val="0"/>
          <w:sz w:val="24"/>
          <w:szCs w:val="24"/>
          <w14:textFill>
            <w14:solidFill>
              <w14:schemeClr w14:val="tx1"/>
            </w14:solidFill>
          </w14:textFill>
        </w:rPr>
        <w:t xml:space="preserve">____________ </w:t>
      </w:r>
      <w:r>
        <w:rPr>
          <w:rFonts w:hint="eastAsia" w:ascii="仿宋" w:hAnsi="仿宋" w:eastAsia="仿宋" w:cs="宋体"/>
          <w:color w:val="000000" w:themeColor="text1"/>
          <w:kern w:val="0"/>
          <w:sz w:val="24"/>
          <w:szCs w:val="24"/>
          <w14:textFill>
            <w14:solidFill>
              <w14:schemeClr w14:val="tx1"/>
            </w14:solidFill>
          </w14:textFill>
        </w:rPr>
        <w:t>电话：</w:t>
      </w:r>
      <w:r>
        <w:rPr>
          <w:rFonts w:ascii="仿宋" w:hAnsi="仿宋" w:eastAsia="仿宋" w:cs="宋体"/>
          <w:color w:val="000000" w:themeColor="text1"/>
          <w:kern w:val="0"/>
          <w:sz w:val="24"/>
          <w:szCs w:val="24"/>
          <w14:textFill>
            <w14:solidFill>
              <w14:schemeClr w14:val="tx1"/>
            </w14:solidFill>
          </w14:textFill>
        </w:rPr>
        <w:t>____________</w:t>
      </w:r>
    </w:p>
    <w:p>
      <w:pPr>
        <w:widowControl/>
        <w:spacing w:line="360" w:lineRule="auto"/>
        <w:ind w:firstLine="264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（批量时可附表列出）</w:t>
      </w:r>
    </w:p>
    <w:p>
      <w:pPr>
        <w:widowControl/>
        <w:spacing w:line="360" w:lineRule="auto"/>
        <w:ind w:firstLine="480" w:firstLineChars="200"/>
        <w:rPr>
          <w:rFonts w:hint="eastAsia" w:ascii="仿宋" w:hAnsi="仿宋" w:eastAsia="仿宋" w:cs="宋体"/>
          <w:color w:val="333333"/>
          <w:kern w:val="0"/>
          <w:sz w:val="24"/>
          <w:szCs w:val="24"/>
        </w:rPr>
      </w:pPr>
    </w:p>
    <w:p>
      <w:pPr>
        <w:widowControl/>
        <w:spacing w:line="360" w:lineRule="auto"/>
        <w:ind w:firstLine="480" w:firstLineChars="200"/>
        <w:rPr>
          <w:rFonts w:hint="eastAsia" w:ascii="仿宋" w:hAnsi="仿宋" w:eastAsia="仿宋" w:cs="宋体"/>
          <w:b/>
          <w:bCs/>
          <w:color w:val="333333"/>
          <w:kern w:val="0"/>
          <w:sz w:val="24"/>
          <w:szCs w:val="24"/>
        </w:rPr>
      </w:pPr>
      <w:r>
        <w:rPr>
          <w:rFonts w:hint="eastAsia" w:ascii="仿宋" w:hAnsi="仿宋" w:eastAsia="仿宋" w:cs="宋体"/>
          <w:color w:val="333333"/>
          <w:kern w:val="0"/>
          <w:sz w:val="24"/>
          <w:szCs w:val="24"/>
        </w:rPr>
        <w:t>甲、乙、丙三方根据国家相关法律法规和《武汉理工大学实验室技术安全管理办法》，本着平等互利的原则，经过友好协商，就乙方派遣、丙方至甲方场所开展实验活动相关的安全管理事宜达成如下协议。协议内容包括但不限于︰</w:t>
      </w:r>
    </w:p>
    <w:p>
      <w:pPr>
        <w:widowControl/>
        <w:spacing w:line="360" w:lineRule="auto"/>
        <w:ind w:firstLine="482" w:firstLineChars="200"/>
        <w:rPr>
          <w:rFonts w:hint="eastAsia" w:ascii="仿宋" w:hAnsi="仿宋" w:eastAsia="仿宋" w:cs="宋体"/>
          <w:b/>
          <w:color w:val="333333"/>
          <w:kern w:val="0"/>
          <w:sz w:val="24"/>
          <w:szCs w:val="24"/>
        </w:rPr>
      </w:pPr>
      <w:r>
        <w:rPr>
          <w:rFonts w:hint="eastAsia" w:ascii="仿宋" w:hAnsi="仿宋" w:eastAsia="仿宋" w:cs="宋体"/>
          <w:b/>
          <w:color w:val="333333"/>
          <w:kern w:val="0"/>
          <w:sz w:val="24"/>
          <w:szCs w:val="24"/>
        </w:rPr>
        <w:t>第一条 实验活动场所</w:t>
      </w:r>
    </w:p>
    <w:p>
      <w:pPr>
        <w:widowControl/>
        <w:spacing w:line="360" w:lineRule="auto"/>
        <w:ind w:firstLine="480" w:firstLineChars="20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1</w:t>
      </w:r>
      <w:r>
        <w:rPr>
          <w:rFonts w:ascii="仿宋" w:hAnsi="仿宋" w:eastAsia="仿宋" w:cs="宋体"/>
          <w:color w:val="333333"/>
          <w:kern w:val="0"/>
          <w:sz w:val="24"/>
          <w:szCs w:val="24"/>
        </w:rPr>
        <w:t xml:space="preserve">.1 </w:t>
      </w:r>
      <w:r>
        <w:rPr>
          <w:rFonts w:hint="eastAsia" w:ascii="仿宋" w:hAnsi="仿宋" w:eastAsia="仿宋" w:cs="宋体"/>
          <w:color w:val="333333"/>
          <w:kern w:val="0"/>
          <w:sz w:val="24"/>
          <w:szCs w:val="24"/>
        </w:rPr>
        <w:t>乙方派出人员在甲方下列场所（楼宇/房间号）开展实验活动：</w:t>
      </w:r>
      <w:r>
        <w:rPr>
          <w:rFonts w:ascii="仿宋" w:hAnsi="仿宋" w:eastAsia="仿宋" w:cs="宋体"/>
          <w:color w:val="333333"/>
          <w:kern w:val="0"/>
          <w:sz w:val="24"/>
          <w:szCs w:val="24"/>
        </w:rPr>
        <w:t>___________________________</w:t>
      </w:r>
      <w:r>
        <w:rPr>
          <w:rFonts w:hint="eastAsia" w:ascii="仿宋" w:hAnsi="仿宋" w:eastAsia="仿宋" w:cs="宋体"/>
          <w:color w:val="333333"/>
          <w:kern w:val="0"/>
          <w:sz w:val="24"/>
          <w:szCs w:val="24"/>
        </w:rPr>
        <w:t>。场所如有变更，依本协议第1.2条执行。</w:t>
      </w:r>
    </w:p>
    <w:p>
      <w:pPr>
        <w:widowControl/>
        <w:spacing w:line="360" w:lineRule="auto"/>
        <w:ind w:firstLine="480" w:firstLineChars="200"/>
        <w:rPr>
          <w:rFonts w:hint="eastAsia" w:ascii="仿宋" w:hAnsi="仿宋" w:eastAsia="仿宋" w:cs="宋体"/>
          <w:color w:val="333333"/>
          <w:kern w:val="0"/>
          <w:sz w:val="24"/>
          <w:szCs w:val="24"/>
        </w:rPr>
      </w:pPr>
      <w:r>
        <w:rPr>
          <w:rFonts w:ascii="仿宋" w:hAnsi="仿宋" w:eastAsia="仿宋" w:cs="宋体"/>
          <w:color w:val="333333"/>
          <w:kern w:val="0"/>
          <w:sz w:val="24"/>
          <w:szCs w:val="24"/>
        </w:rPr>
        <w:t xml:space="preserve">1.2 </w:t>
      </w:r>
      <w:r>
        <w:rPr>
          <w:rFonts w:hint="eastAsia" w:ascii="仿宋" w:hAnsi="仿宋" w:eastAsia="仿宋" w:cs="宋体"/>
          <w:color w:val="333333"/>
          <w:kern w:val="0"/>
          <w:sz w:val="24"/>
          <w:szCs w:val="24"/>
        </w:rPr>
        <w:t>在本协议执行期间，实验场所有变化的，双方可另行书面约定，作为协议附件。</w:t>
      </w:r>
    </w:p>
    <w:p>
      <w:pPr>
        <w:widowControl/>
        <w:spacing w:line="360" w:lineRule="auto"/>
        <w:ind w:firstLine="482" w:firstLineChars="200"/>
        <w:rPr>
          <w:rFonts w:hint="eastAsia" w:ascii="仿宋" w:hAnsi="仿宋" w:eastAsia="仿宋" w:cs="宋体"/>
          <w:b/>
          <w:color w:val="333333"/>
          <w:kern w:val="0"/>
          <w:sz w:val="24"/>
          <w:szCs w:val="24"/>
        </w:rPr>
      </w:pPr>
      <w:r>
        <w:rPr>
          <w:rFonts w:hint="eastAsia" w:ascii="仿宋" w:hAnsi="仿宋" w:eastAsia="仿宋" w:cs="宋体"/>
          <w:b/>
          <w:color w:val="333333"/>
          <w:kern w:val="0"/>
          <w:sz w:val="24"/>
          <w:szCs w:val="24"/>
        </w:rPr>
        <w:t>第二条 协议期限</w:t>
      </w:r>
    </w:p>
    <w:p>
      <w:pPr>
        <w:widowControl/>
        <w:spacing w:line="360" w:lineRule="auto"/>
        <w:ind w:firstLine="480" w:firstLineChars="20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2</w:t>
      </w:r>
      <w:r>
        <w:rPr>
          <w:rFonts w:ascii="仿宋" w:hAnsi="仿宋" w:eastAsia="仿宋" w:cs="宋体"/>
          <w:color w:val="333333"/>
          <w:kern w:val="0"/>
          <w:sz w:val="24"/>
          <w:szCs w:val="24"/>
        </w:rPr>
        <w:t xml:space="preserve">.1 </w:t>
      </w:r>
      <w:r>
        <w:rPr>
          <w:rFonts w:hint="eastAsia" w:ascii="仿宋" w:hAnsi="仿宋" w:eastAsia="仿宋" w:cs="宋体"/>
          <w:color w:val="333333"/>
          <w:kern w:val="0"/>
          <w:sz w:val="24"/>
          <w:szCs w:val="24"/>
        </w:rPr>
        <w:t>协议期限为</w:t>
      </w:r>
      <w:r>
        <w:rPr>
          <w:rFonts w:ascii="仿宋" w:hAnsi="仿宋" w:eastAsia="仿宋" w:cs="宋体"/>
          <w:color w:val="333333"/>
          <w:kern w:val="0"/>
          <w:sz w:val="24"/>
          <w:szCs w:val="24"/>
        </w:rPr>
        <w:t>___</w:t>
      </w:r>
      <w:r>
        <w:rPr>
          <w:rFonts w:hint="eastAsia" w:ascii="仿宋" w:hAnsi="仿宋" w:eastAsia="仿宋" w:cs="宋体"/>
          <w:color w:val="333333"/>
          <w:kern w:val="0"/>
          <w:sz w:val="24"/>
          <w:szCs w:val="24"/>
        </w:rPr>
        <w:t>年，自</w:t>
      </w:r>
      <w:r>
        <w:rPr>
          <w:rFonts w:ascii="仿宋" w:hAnsi="仿宋" w:eastAsia="仿宋" w:cs="宋体"/>
          <w:color w:val="333333"/>
          <w:kern w:val="0"/>
          <w:sz w:val="24"/>
          <w:szCs w:val="24"/>
        </w:rPr>
        <w:t>______</w:t>
      </w:r>
      <w:r>
        <w:rPr>
          <w:rFonts w:hint="eastAsia" w:ascii="仿宋" w:hAnsi="仿宋" w:eastAsia="仿宋" w:cs="宋体"/>
          <w:color w:val="333333"/>
          <w:kern w:val="0"/>
          <w:sz w:val="24"/>
          <w:szCs w:val="24"/>
        </w:rPr>
        <w:t>年</w:t>
      </w:r>
      <w:r>
        <w:rPr>
          <w:rFonts w:ascii="仿宋" w:hAnsi="仿宋" w:eastAsia="仿宋" w:cs="宋体"/>
          <w:color w:val="333333"/>
          <w:kern w:val="0"/>
          <w:sz w:val="24"/>
          <w:szCs w:val="24"/>
        </w:rPr>
        <w:t>___</w:t>
      </w:r>
      <w:r>
        <w:rPr>
          <w:rFonts w:hint="eastAsia" w:ascii="仿宋" w:hAnsi="仿宋" w:eastAsia="仿宋" w:cs="宋体"/>
          <w:color w:val="333333"/>
          <w:kern w:val="0"/>
          <w:sz w:val="24"/>
          <w:szCs w:val="24"/>
        </w:rPr>
        <w:t>月</w:t>
      </w:r>
      <w:r>
        <w:rPr>
          <w:rFonts w:ascii="仿宋" w:hAnsi="仿宋" w:eastAsia="仿宋" w:cs="宋体"/>
          <w:color w:val="333333"/>
          <w:kern w:val="0"/>
          <w:sz w:val="24"/>
          <w:szCs w:val="24"/>
        </w:rPr>
        <w:t>___日起至______</w:t>
      </w:r>
      <w:r>
        <w:rPr>
          <w:rFonts w:hint="eastAsia" w:ascii="仿宋" w:hAnsi="仿宋" w:eastAsia="仿宋" w:cs="宋体"/>
          <w:color w:val="333333"/>
          <w:kern w:val="0"/>
          <w:sz w:val="24"/>
          <w:szCs w:val="24"/>
        </w:rPr>
        <w:t>年</w:t>
      </w:r>
      <w:r>
        <w:rPr>
          <w:rFonts w:ascii="仿宋" w:hAnsi="仿宋" w:eastAsia="仿宋" w:cs="宋体"/>
          <w:color w:val="333333"/>
          <w:kern w:val="0"/>
          <w:sz w:val="24"/>
          <w:szCs w:val="24"/>
        </w:rPr>
        <w:t>___月___日止。</w:t>
      </w:r>
    </w:p>
    <w:p>
      <w:pPr>
        <w:widowControl/>
        <w:spacing w:line="360" w:lineRule="auto"/>
        <w:ind w:firstLine="480" w:firstLineChars="20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2</w:t>
      </w:r>
      <w:r>
        <w:rPr>
          <w:rFonts w:ascii="仿宋" w:hAnsi="仿宋" w:eastAsia="仿宋" w:cs="宋体"/>
          <w:color w:val="333333"/>
          <w:kern w:val="0"/>
          <w:sz w:val="24"/>
          <w:szCs w:val="24"/>
        </w:rPr>
        <w:t>.2</w:t>
      </w:r>
      <w:r>
        <w:rPr>
          <w:rFonts w:hint="eastAsia" w:ascii="仿宋" w:hAnsi="仿宋" w:eastAsia="仿宋" w:cs="宋体"/>
          <w:color w:val="333333"/>
          <w:kern w:val="0"/>
          <w:sz w:val="24"/>
          <w:szCs w:val="24"/>
        </w:rPr>
        <w:t>协议到期需延长的，可另行签署书面协议。</w:t>
      </w:r>
    </w:p>
    <w:p>
      <w:pPr>
        <w:widowControl/>
        <w:spacing w:line="360" w:lineRule="auto"/>
        <w:ind w:firstLine="482" w:firstLineChars="200"/>
        <w:rPr>
          <w:rFonts w:hint="eastAsia" w:ascii="仿宋" w:hAnsi="仿宋" w:eastAsia="仿宋" w:cs="宋体"/>
          <w:b/>
          <w:color w:val="333333"/>
          <w:kern w:val="0"/>
          <w:sz w:val="24"/>
          <w:szCs w:val="24"/>
        </w:rPr>
      </w:pPr>
      <w:r>
        <w:rPr>
          <w:rFonts w:hint="eastAsia" w:ascii="仿宋" w:hAnsi="仿宋" w:eastAsia="仿宋" w:cs="宋体"/>
          <w:b/>
          <w:color w:val="333333"/>
          <w:kern w:val="0"/>
          <w:sz w:val="24"/>
          <w:szCs w:val="24"/>
        </w:rPr>
        <w:t>第三条 甲方的权利与义务</w:t>
      </w:r>
    </w:p>
    <w:p>
      <w:pPr>
        <w:widowControl/>
        <w:spacing w:line="360" w:lineRule="auto"/>
        <w:ind w:firstLine="480" w:firstLineChars="20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3</w:t>
      </w:r>
      <w:r>
        <w:rPr>
          <w:rFonts w:ascii="仿宋" w:hAnsi="仿宋" w:eastAsia="仿宋" w:cs="宋体"/>
          <w:color w:val="333333"/>
          <w:kern w:val="0"/>
          <w:sz w:val="24"/>
          <w:szCs w:val="24"/>
        </w:rPr>
        <w:t xml:space="preserve">.1 </w:t>
      </w:r>
      <w:r>
        <w:rPr>
          <w:rFonts w:hint="eastAsia" w:ascii="仿宋" w:hAnsi="仿宋" w:eastAsia="仿宋" w:cs="宋体"/>
          <w:color w:val="333333"/>
          <w:kern w:val="0"/>
          <w:sz w:val="24"/>
          <w:szCs w:val="24"/>
        </w:rPr>
        <w:t>明确跨单位人员的实验岗位和安全职责范围。</w:t>
      </w:r>
    </w:p>
    <w:p>
      <w:pPr>
        <w:widowControl/>
        <w:spacing w:line="360" w:lineRule="auto"/>
        <w:ind w:firstLine="480" w:firstLineChars="20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3</w:t>
      </w:r>
      <w:r>
        <w:rPr>
          <w:rFonts w:ascii="仿宋" w:hAnsi="仿宋" w:eastAsia="仿宋" w:cs="宋体"/>
          <w:color w:val="333333"/>
          <w:kern w:val="0"/>
          <w:sz w:val="24"/>
          <w:szCs w:val="24"/>
        </w:rPr>
        <w:t>.2</w:t>
      </w:r>
      <w:r>
        <w:rPr>
          <w:rFonts w:hint="eastAsia" w:ascii="仿宋" w:hAnsi="仿宋" w:eastAsia="仿宋" w:cs="宋体"/>
          <w:color w:val="333333"/>
          <w:kern w:val="0"/>
          <w:sz w:val="24"/>
          <w:szCs w:val="24"/>
        </w:rPr>
        <w:t>将丙方纳入本单位统一管理，告知实验室各项管理制度，并对丙方安全工作情况提出考核意见。</w:t>
      </w:r>
    </w:p>
    <w:p>
      <w:pPr>
        <w:widowControl/>
        <w:spacing w:line="360" w:lineRule="auto"/>
        <w:ind w:firstLine="480" w:firstLineChars="200"/>
        <w:rPr>
          <w:rFonts w:hint="eastAsia" w:ascii="仿宋" w:hAnsi="仿宋" w:eastAsia="仿宋" w:cs="宋体"/>
          <w:color w:val="333333"/>
          <w:kern w:val="0"/>
          <w:sz w:val="24"/>
          <w:szCs w:val="24"/>
        </w:rPr>
      </w:pPr>
      <w:r>
        <w:rPr>
          <w:rFonts w:ascii="仿宋" w:hAnsi="仿宋" w:eastAsia="仿宋" w:cs="宋体"/>
          <w:color w:val="333333"/>
          <w:kern w:val="0"/>
          <w:sz w:val="24"/>
          <w:szCs w:val="24"/>
        </w:rPr>
        <w:t xml:space="preserve">3.3 </w:t>
      </w:r>
      <w:r>
        <w:rPr>
          <w:rFonts w:hint="eastAsia" w:ascii="仿宋" w:hAnsi="仿宋" w:eastAsia="仿宋" w:cs="宋体"/>
          <w:color w:val="333333"/>
          <w:kern w:val="0"/>
          <w:sz w:val="24"/>
          <w:szCs w:val="24"/>
        </w:rPr>
        <w:t>负责</w:t>
      </w:r>
      <w:r>
        <w:rPr>
          <w:rFonts w:ascii="仿宋" w:hAnsi="仿宋" w:eastAsia="仿宋" w:cs="宋体"/>
          <w:color w:val="333333"/>
          <w:kern w:val="0"/>
          <w:sz w:val="24"/>
          <w:szCs w:val="24"/>
        </w:rPr>
        <w:t>对</w:t>
      </w:r>
      <w:r>
        <w:rPr>
          <w:rFonts w:hint="eastAsia" w:ascii="仿宋" w:hAnsi="仿宋" w:eastAsia="仿宋" w:cs="宋体"/>
          <w:color w:val="333333"/>
          <w:kern w:val="0"/>
          <w:sz w:val="24"/>
          <w:szCs w:val="24"/>
        </w:rPr>
        <w:t>丙方</w:t>
      </w:r>
      <w:r>
        <w:rPr>
          <w:rFonts w:ascii="仿宋" w:hAnsi="仿宋" w:eastAsia="仿宋" w:cs="宋体"/>
          <w:color w:val="333333"/>
          <w:kern w:val="0"/>
          <w:sz w:val="24"/>
          <w:szCs w:val="24"/>
        </w:rPr>
        <w:t>进行岗位安全准入、设备操作规程、应急处置技能</w:t>
      </w:r>
      <w:r>
        <w:rPr>
          <w:rFonts w:hint="eastAsia" w:ascii="仿宋" w:hAnsi="仿宋" w:eastAsia="仿宋" w:cs="宋体"/>
          <w:color w:val="333333"/>
          <w:kern w:val="0"/>
          <w:sz w:val="24"/>
          <w:szCs w:val="24"/>
        </w:rPr>
        <w:t>等</w:t>
      </w:r>
      <w:r>
        <w:rPr>
          <w:rFonts w:ascii="仿宋" w:hAnsi="仿宋" w:eastAsia="仿宋" w:cs="宋体"/>
          <w:color w:val="333333"/>
          <w:kern w:val="0"/>
          <w:sz w:val="24"/>
          <w:szCs w:val="24"/>
        </w:rPr>
        <w:t>教育培训，</w:t>
      </w:r>
      <w:r>
        <w:rPr>
          <w:rFonts w:hint="eastAsia" w:ascii="仿宋" w:hAnsi="仿宋" w:eastAsia="仿宋" w:cs="宋体"/>
          <w:color w:val="333333"/>
          <w:kern w:val="0"/>
          <w:sz w:val="24"/>
          <w:szCs w:val="24"/>
        </w:rPr>
        <w:t>并</w:t>
      </w:r>
      <w:r>
        <w:rPr>
          <w:rFonts w:ascii="仿宋" w:hAnsi="仿宋" w:eastAsia="仿宋" w:cs="宋体"/>
          <w:color w:val="333333"/>
          <w:kern w:val="0"/>
          <w:sz w:val="24"/>
          <w:szCs w:val="24"/>
        </w:rPr>
        <w:t>提供</w:t>
      </w:r>
      <w:r>
        <w:rPr>
          <w:rFonts w:hint="eastAsia" w:ascii="仿宋" w:hAnsi="仿宋" w:eastAsia="仿宋" w:cs="宋体"/>
          <w:color w:val="333333"/>
          <w:kern w:val="0"/>
          <w:sz w:val="24"/>
          <w:szCs w:val="24"/>
        </w:rPr>
        <w:t>符合规范</w:t>
      </w:r>
      <w:r>
        <w:rPr>
          <w:rFonts w:ascii="仿宋" w:hAnsi="仿宋" w:eastAsia="仿宋" w:cs="宋体"/>
          <w:color w:val="333333"/>
          <w:kern w:val="0"/>
          <w:sz w:val="24"/>
          <w:szCs w:val="24"/>
        </w:rPr>
        <w:t>的安全实验环境和设施防护条件。</w:t>
      </w:r>
    </w:p>
    <w:p>
      <w:pPr>
        <w:widowControl/>
        <w:spacing w:line="360" w:lineRule="auto"/>
        <w:ind w:firstLine="480" w:firstLineChars="20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3</w:t>
      </w:r>
      <w:r>
        <w:rPr>
          <w:rFonts w:ascii="仿宋" w:hAnsi="仿宋" w:eastAsia="仿宋" w:cs="宋体"/>
          <w:color w:val="333333"/>
          <w:kern w:val="0"/>
          <w:sz w:val="24"/>
          <w:szCs w:val="24"/>
        </w:rPr>
        <w:t xml:space="preserve">.4 </w:t>
      </w:r>
      <w:r>
        <w:rPr>
          <w:rFonts w:hint="eastAsia" w:ascii="仿宋" w:hAnsi="仿宋" w:eastAsia="仿宋" w:cs="宋体"/>
          <w:color w:val="333333"/>
          <w:kern w:val="0"/>
          <w:sz w:val="24"/>
          <w:szCs w:val="24"/>
        </w:rPr>
        <w:t>实验岗位涉及职业危害的，应提前告知乙方及丙方，并负责组织丙方参加职业病体检，承担体检费用。</w:t>
      </w:r>
    </w:p>
    <w:p>
      <w:pPr>
        <w:widowControl/>
        <w:spacing w:line="360" w:lineRule="auto"/>
        <w:ind w:firstLine="480" w:firstLineChars="20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3</w:t>
      </w:r>
      <w:r>
        <w:rPr>
          <w:rFonts w:ascii="仿宋" w:hAnsi="仿宋" w:eastAsia="仿宋" w:cs="宋体"/>
          <w:color w:val="333333"/>
          <w:kern w:val="0"/>
          <w:sz w:val="24"/>
          <w:szCs w:val="24"/>
        </w:rPr>
        <w:t xml:space="preserve">.5 </w:t>
      </w:r>
      <w:r>
        <w:rPr>
          <w:rFonts w:hint="eastAsia" w:ascii="仿宋" w:hAnsi="仿宋" w:eastAsia="仿宋" w:cs="宋体"/>
          <w:color w:val="333333"/>
          <w:kern w:val="0"/>
          <w:sz w:val="24"/>
          <w:szCs w:val="24"/>
        </w:rPr>
        <w:t>实验岗位涉及特种作业的，甲方须告知跨单位人员按照国家有关规定参加专门的安全作业培训、取得个人相应资格后方可上岗作业。甲方须承担相应的资格培训及取证的直接费用。</w:t>
      </w:r>
    </w:p>
    <w:p>
      <w:pPr>
        <w:widowControl/>
        <w:spacing w:line="360" w:lineRule="auto"/>
        <w:ind w:firstLine="480" w:firstLineChars="20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3</w:t>
      </w:r>
      <w:r>
        <w:rPr>
          <w:rFonts w:ascii="仿宋" w:hAnsi="仿宋" w:eastAsia="仿宋" w:cs="宋体"/>
          <w:color w:val="333333"/>
          <w:kern w:val="0"/>
          <w:sz w:val="24"/>
          <w:szCs w:val="24"/>
        </w:rPr>
        <w:t xml:space="preserve">.6 </w:t>
      </w:r>
      <w:r>
        <w:rPr>
          <w:rFonts w:hint="eastAsia" w:ascii="仿宋" w:hAnsi="仿宋" w:eastAsia="仿宋" w:cs="宋体"/>
          <w:color w:val="333333"/>
          <w:kern w:val="0"/>
          <w:sz w:val="24"/>
          <w:szCs w:val="24"/>
        </w:rPr>
        <w:t>对违反甲方规章制度而给甲方造成损失的，甲方有权对丙方提出处理意见，并书面通知乙方及丙方。</w:t>
      </w:r>
    </w:p>
    <w:p>
      <w:pPr>
        <w:widowControl/>
        <w:spacing w:line="360" w:lineRule="auto"/>
        <w:ind w:firstLine="480" w:firstLineChars="20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3</w:t>
      </w:r>
      <w:r>
        <w:rPr>
          <w:rFonts w:ascii="仿宋" w:hAnsi="仿宋" w:eastAsia="仿宋" w:cs="宋体"/>
          <w:color w:val="333333"/>
          <w:kern w:val="0"/>
          <w:sz w:val="24"/>
          <w:szCs w:val="24"/>
        </w:rPr>
        <w:t xml:space="preserve">.7 </w:t>
      </w:r>
      <w:r>
        <w:rPr>
          <w:rFonts w:hint="eastAsia" w:ascii="仿宋" w:hAnsi="仿宋" w:eastAsia="仿宋" w:cs="宋体"/>
          <w:color w:val="333333"/>
          <w:kern w:val="0"/>
          <w:sz w:val="24"/>
          <w:szCs w:val="24"/>
        </w:rPr>
        <w:t>针对跨单位人员在甲方实验场所申购管制类实验物品（设备、试剂等），甲方具有决定性审批权。</w:t>
      </w:r>
    </w:p>
    <w:p>
      <w:pPr>
        <w:widowControl/>
        <w:spacing w:line="360" w:lineRule="auto"/>
        <w:ind w:firstLine="480" w:firstLineChars="200"/>
        <w:rPr>
          <w:rFonts w:hint="eastAsia" w:ascii="仿宋" w:hAnsi="仿宋" w:eastAsia="仿宋" w:cs="宋体"/>
          <w:color w:val="333333"/>
          <w:kern w:val="0"/>
          <w:sz w:val="24"/>
          <w:szCs w:val="24"/>
        </w:rPr>
      </w:pPr>
      <w:r>
        <w:rPr>
          <w:rFonts w:ascii="仿宋" w:hAnsi="仿宋" w:eastAsia="仿宋" w:cs="宋体"/>
          <w:color w:val="333333"/>
          <w:kern w:val="0"/>
          <w:sz w:val="24"/>
          <w:szCs w:val="24"/>
        </w:rPr>
        <w:t xml:space="preserve">3.8 </w:t>
      </w:r>
      <w:r>
        <w:rPr>
          <w:rFonts w:hint="eastAsia" w:ascii="仿宋" w:hAnsi="仿宋" w:eastAsia="仿宋" w:cs="宋体"/>
          <w:color w:val="333333"/>
          <w:kern w:val="0"/>
          <w:sz w:val="24"/>
          <w:szCs w:val="24"/>
        </w:rPr>
        <w:t>存在下列情形之一的，甲方有权随时终止丙方在甲方的实验活动，并退回乙方。</w:t>
      </w:r>
    </w:p>
    <w:p>
      <w:pPr>
        <w:widowControl/>
        <w:spacing w:line="360" w:lineRule="auto"/>
        <w:ind w:firstLine="480" w:firstLineChars="20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（1）</w:t>
      </w:r>
      <w:r>
        <w:rPr>
          <w:rFonts w:ascii="仿宋" w:hAnsi="仿宋" w:eastAsia="仿宋" w:cs="宋体"/>
          <w:color w:val="333333"/>
          <w:kern w:val="0"/>
          <w:sz w:val="24"/>
          <w:szCs w:val="24"/>
        </w:rPr>
        <w:t>严重违反甲方规章制度的;</w:t>
      </w:r>
    </w:p>
    <w:p>
      <w:pPr>
        <w:widowControl/>
        <w:spacing w:line="360" w:lineRule="auto"/>
        <w:ind w:firstLine="480" w:firstLineChars="200"/>
        <w:rPr>
          <w:rFonts w:hint="eastAsia" w:ascii="仿宋" w:hAnsi="仿宋" w:eastAsia="仿宋" w:cs="宋体"/>
          <w:kern w:val="0"/>
          <w:sz w:val="24"/>
          <w:szCs w:val="24"/>
        </w:rPr>
      </w:pPr>
      <w:r>
        <w:rPr>
          <w:rFonts w:hint="eastAsia" w:ascii="仿宋" w:hAnsi="仿宋" w:eastAsia="仿宋" w:cs="宋体"/>
          <w:color w:val="333333"/>
          <w:kern w:val="0"/>
          <w:sz w:val="24"/>
          <w:szCs w:val="24"/>
        </w:rPr>
        <w:t>（2）</w:t>
      </w:r>
      <w:r>
        <w:rPr>
          <w:rFonts w:hint="eastAsia" w:ascii="仿宋" w:hAnsi="仿宋" w:eastAsia="仿宋" w:cs="宋体"/>
          <w:kern w:val="0"/>
          <w:sz w:val="24"/>
          <w:szCs w:val="24"/>
        </w:rPr>
        <w:t>不服从甲方安全管理的；</w:t>
      </w:r>
    </w:p>
    <w:p>
      <w:pPr>
        <w:widowControl/>
        <w:spacing w:line="360" w:lineRule="auto"/>
        <w:ind w:firstLine="480" w:firstLineChars="200"/>
        <w:rPr>
          <w:rFonts w:hint="eastAsia" w:ascii="仿宋" w:hAnsi="仿宋" w:eastAsia="仿宋" w:cs="宋体"/>
          <w:color w:val="333333"/>
          <w:kern w:val="0"/>
          <w:sz w:val="24"/>
          <w:szCs w:val="24"/>
        </w:rPr>
      </w:pPr>
      <w:r>
        <w:rPr>
          <w:rFonts w:hint="eastAsia" w:ascii="仿宋" w:hAnsi="仿宋" w:eastAsia="仿宋" w:cs="宋体"/>
          <w:kern w:val="0"/>
          <w:sz w:val="24"/>
          <w:szCs w:val="24"/>
        </w:rPr>
        <w:t>（3）</w:t>
      </w:r>
      <w:r>
        <w:rPr>
          <w:rFonts w:ascii="仿宋" w:hAnsi="仿宋" w:eastAsia="仿宋" w:cs="宋体"/>
          <w:kern w:val="0"/>
          <w:sz w:val="24"/>
          <w:szCs w:val="24"/>
        </w:rPr>
        <w:t>被治安处罚等严厉行</w:t>
      </w:r>
      <w:r>
        <w:rPr>
          <w:rFonts w:ascii="仿宋" w:hAnsi="仿宋" w:eastAsia="仿宋" w:cs="宋体"/>
          <w:color w:val="333333"/>
          <w:kern w:val="0"/>
          <w:sz w:val="24"/>
          <w:szCs w:val="24"/>
        </w:rPr>
        <w:t>政处罚的或依法追究刑事责任的</w:t>
      </w:r>
      <w:r>
        <w:rPr>
          <w:rFonts w:hint="eastAsia" w:ascii="仿宋" w:hAnsi="仿宋" w:eastAsia="仿宋" w:cs="宋体"/>
          <w:color w:val="333333"/>
          <w:kern w:val="0"/>
          <w:sz w:val="24"/>
          <w:szCs w:val="24"/>
        </w:rPr>
        <w:t>；</w:t>
      </w:r>
    </w:p>
    <w:p>
      <w:pPr>
        <w:widowControl/>
        <w:spacing w:line="360" w:lineRule="auto"/>
        <w:ind w:firstLine="480" w:firstLineChars="20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（4）因丙方出现本条第（1）至（3）项情形，乙方未依据本协议约定或甲方要求对其进行相应处理的。</w:t>
      </w:r>
    </w:p>
    <w:p>
      <w:pPr>
        <w:widowControl/>
        <w:spacing w:line="360" w:lineRule="auto"/>
        <w:ind w:firstLine="482" w:firstLineChars="200"/>
        <w:rPr>
          <w:rFonts w:hint="eastAsia" w:ascii="仿宋" w:hAnsi="仿宋" w:eastAsia="仿宋" w:cs="宋体"/>
          <w:b/>
          <w:color w:val="333333"/>
          <w:kern w:val="0"/>
          <w:sz w:val="24"/>
          <w:szCs w:val="24"/>
        </w:rPr>
      </w:pPr>
      <w:r>
        <w:rPr>
          <w:rFonts w:hint="eastAsia" w:ascii="仿宋" w:hAnsi="仿宋" w:eastAsia="仿宋" w:cs="宋体"/>
          <w:b/>
          <w:color w:val="333333"/>
          <w:kern w:val="0"/>
          <w:sz w:val="24"/>
          <w:szCs w:val="24"/>
        </w:rPr>
        <w:t>第四条 乙方的权利与义务</w:t>
      </w:r>
    </w:p>
    <w:p>
      <w:pPr>
        <w:widowControl/>
        <w:spacing w:line="360" w:lineRule="auto"/>
        <w:ind w:firstLine="480" w:firstLineChars="200"/>
        <w:rPr>
          <w:rFonts w:hint="eastAsia" w:ascii="仿宋" w:hAnsi="仿宋" w:eastAsia="仿宋" w:cs="宋体"/>
          <w:color w:val="333333"/>
          <w:kern w:val="0"/>
          <w:sz w:val="24"/>
          <w:szCs w:val="24"/>
        </w:rPr>
      </w:pPr>
      <w:r>
        <w:rPr>
          <w:rFonts w:ascii="仿宋" w:hAnsi="仿宋" w:eastAsia="仿宋" w:cs="宋体"/>
          <w:color w:val="333333"/>
          <w:kern w:val="0"/>
          <w:sz w:val="24"/>
          <w:szCs w:val="24"/>
        </w:rPr>
        <w:t xml:space="preserve">4.1 </w:t>
      </w:r>
      <w:r>
        <w:rPr>
          <w:rFonts w:hint="eastAsia" w:ascii="仿宋" w:hAnsi="仿宋" w:eastAsia="仿宋" w:cs="宋体"/>
          <w:color w:val="333333"/>
          <w:kern w:val="0"/>
          <w:sz w:val="24"/>
          <w:szCs w:val="24"/>
        </w:rPr>
        <w:t>人员派出前，应确保丙方已知悉其</w:t>
      </w:r>
      <w:r>
        <w:rPr>
          <w:rFonts w:ascii="仿宋" w:hAnsi="仿宋" w:eastAsia="仿宋" w:cs="宋体"/>
          <w:color w:val="333333"/>
          <w:kern w:val="0"/>
          <w:sz w:val="24"/>
          <w:szCs w:val="24"/>
        </w:rPr>
        <w:t>实验岗位和安全职责范围</w:t>
      </w:r>
      <w:r>
        <w:rPr>
          <w:rFonts w:hint="eastAsia" w:ascii="仿宋" w:hAnsi="仿宋" w:eastAsia="仿宋" w:cs="宋体"/>
          <w:color w:val="333333"/>
          <w:kern w:val="0"/>
          <w:sz w:val="24"/>
          <w:szCs w:val="24"/>
        </w:rPr>
        <w:t>，以及是否涉及职业危害或特种作业</w:t>
      </w:r>
      <w:r>
        <w:rPr>
          <w:rFonts w:ascii="仿宋" w:hAnsi="仿宋" w:eastAsia="仿宋" w:cs="宋体"/>
          <w:color w:val="333333"/>
          <w:kern w:val="0"/>
          <w:sz w:val="24"/>
          <w:szCs w:val="24"/>
        </w:rPr>
        <w:t>。</w:t>
      </w:r>
    </w:p>
    <w:p>
      <w:pPr>
        <w:widowControl/>
        <w:spacing w:line="360" w:lineRule="auto"/>
        <w:ind w:firstLine="480" w:firstLineChars="20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4</w:t>
      </w:r>
      <w:r>
        <w:rPr>
          <w:rFonts w:ascii="仿宋" w:hAnsi="仿宋" w:eastAsia="仿宋" w:cs="宋体"/>
          <w:color w:val="333333"/>
          <w:kern w:val="0"/>
          <w:sz w:val="24"/>
          <w:szCs w:val="24"/>
        </w:rPr>
        <w:t xml:space="preserve">.2 </w:t>
      </w:r>
      <w:r>
        <w:rPr>
          <w:rFonts w:hint="eastAsia" w:ascii="仿宋" w:hAnsi="仿宋" w:eastAsia="仿宋" w:cs="宋体"/>
          <w:color w:val="333333"/>
          <w:kern w:val="0"/>
          <w:sz w:val="24"/>
          <w:szCs w:val="24"/>
        </w:rPr>
        <w:t>对丙方进行安全教育，明确告知其必须遵守的甲方各项规章制度和管理要求。</w:t>
      </w:r>
    </w:p>
    <w:p>
      <w:pPr>
        <w:widowControl/>
        <w:spacing w:line="360" w:lineRule="auto"/>
        <w:ind w:firstLine="480" w:firstLineChars="200"/>
        <w:rPr>
          <w:rFonts w:hint="eastAsia" w:ascii="仿宋" w:hAnsi="仿宋" w:eastAsia="仿宋" w:cs="宋体"/>
          <w:color w:val="C00000"/>
          <w:kern w:val="0"/>
          <w:sz w:val="24"/>
          <w:szCs w:val="24"/>
        </w:rPr>
      </w:pPr>
      <w:r>
        <w:rPr>
          <w:rFonts w:hint="eastAsia" w:ascii="仿宋" w:hAnsi="仿宋" w:eastAsia="仿宋" w:cs="宋体"/>
          <w:color w:val="333333"/>
          <w:kern w:val="0"/>
          <w:sz w:val="24"/>
          <w:szCs w:val="24"/>
        </w:rPr>
        <w:t>4</w:t>
      </w:r>
      <w:r>
        <w:rPr>
          <w:rFonts w:ascii="仿宋" w:hAnsi="仿宋" w:eastAsia="仿宋" w:cs="宋体"/>
          <w:color w:val="333333"/>
          <w:kern w:val="0"/>
          <w:sz w:val="24"/>
          <w:szCs w:val="24"/>
        </w:rPr>
        <w:t>.3</w:t>
      </w:r>
      <w:r>
        <w:rPr>
          <w:rFonts w:hint="eastAsia" w:ascii="仿宋" w:hAnsi="仿宋" w:eastAsia="仿宋" w:cs="宋体"/>
          <w:color w:val="333333"/>
          <w:kern w:val="0"/>
          <w:sz w:val="24"/>
          <w:szCs w:val="24"/>
        </w:rPr>
        <w:t xml:space="preserve"> 配合甲方对丙方开展协同管理，严格落实甲方提出的书面工作意见，尤其是对丙方的违规处理意见。</w:t>
      </w:r>
    </w:p>
    <w:p>
      <w:pPr>
        <w:widowControl/>
        <w:spacing w:line="360" w:lineRule="auto"/>
        <w:ind w:firstLine="480" w:firstLineChars="20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4</w:t>
      </w:r>
      <w:r>
        <w:rPr>
          <w:rFonts w:ascii="仿宋" w:hAnsi="仿宋" w:eastAsia="仿宋" w:cs="宋体"/>
          <w:color w:val="333333"/>
          <w:kern w:val="0"/>
          <w:sz w:val="24"/>
          <w:szCs w:val="24"/>
        </w:rPr>
        <w:t>.4</w:t>
      </w:r>
      <w:r>
        <w:rPr>
          <w:rFonts w:hint="eastAsia" w:ascii="仿宋" w:hAnsi="仿宋" w:eastAsia="仿宋" w:cs="宋体"/>
          <w:color w:val="333333"/>
          <w:kern w:val="0"/>
          <w:sz w:val="24"/>
          <w:szCs w:val="24"/>
        </w:rPr>
        <w:t xml:space="preserve"> </w:t>
      </w:r>
      <w:r>
        <w:rPr>
          <w:rFonts w:ascii="仿宋" w:hAnsi="仿宋" w:eastAsia="仿宋" w:cs="宋体"/>
          <w:color w:val="333333"/>
          <w:kern w:val="0"/>
          <w:sz w:val="24"/>
          <w:szCs w:val="24"/>
        </w:rPr>
        <w:t>若因</w:t>
      </w:r>
      <w:r>
        <w:rPr>
          <w:rFonts w:hint="eastAsia" w:ascii="仿宋" w:hAnsi="仿宋" w:eastAsia="仿宋" w:cs="宋体"/>
          <w:color w:val="333333"/>
          <w:kern w:val="0"/>
          <w:sz w:val="24"/>
          <w:szCs w:val="24"/>
        </w:rPr>
        <w:t>丙方</w:t>
      </w:r>
      <w:r>
        <w:rPr>
          <w:rFonts w:ascii="仿宋" w:hAnsi="仿宋" w:eastAsia="仿宋" w:cs="宋体"/>
          <w:color w:val="333333"/>
          <w:kern w:val="0"/>
          <w:sz w:val="24"/>
          <w:szCs w:val="24"/>
        </w:rPr>
        <w:t>在甲方实验场地的违规操作导致发生安全事故，给甲方造成经济损失</w:t>
      </w:r>
      <w:r>
        <w:rPr>
          <w:rFonts w:hint="eastAsia" w:ascii="仿宋" w:hAnsi="仿宋" w:eastAsia="仿宋" w:cs="宋体"/>
          <w:color w:val="333333"/>
          <w:kern w:val="0"/>
          <w:sz w:val="24"/>
          <w:szCs w:val="24"/>
        </w:rPr>
        <w:t>或其他损失</w:t>
      </w:r>
      <w:r>
        <w:rPr>
          <w:rFonts w:ascii="仿宋" w:hAnsi="仿宋" w:eastAsia="仿宋" w:cs="宋体"/>
          <w:color w:val="333333"/>
          <w:kern w:val="0"/>
          <w:sz w:val="24"/>
          <w:szCs w:val="24"/>
        </w:rPr>
        <w:t>的，乙方应积极配合甲方调查事故原因，并提供必要的协助。如经调查确认</w:t>
      </w:r>
      <w:r>
        <w:rPr>
          <w:rFonts w:hint="eastAsia" w:ascii="仿宋" w:hAnsi="仿宋" w:eastAsia="仿宋" w:cs="宋体"/>
          <w:color w:val="333333"/>
          <w:kern w:val="0"/>
          <w:sz w:val="24"/>
          <w:szCs w:val="24"/>
        </w:rPr>
        <w:t>丙方</w:t>
      </w:r>
      <w:r>
        <w:rPr>
          <w:rFonts w:ascii="仿宋" w:hAnsi="仿宋" w:eastAsia="仿宋" w:cs="宋体"/>
          <w:color w:val="333333"/>
          <w:kern w:val="0"/>
          <w:sz w:val="24"/>
          <w:szCs w:val="24"/>
        </w:rPr>
        <w:t>存在重大过失或故意违规行为，乙方应督促</w:t>
      </w:r>
      <w:r>
        <w:rPr>
          <w:rFonts w:hint="eastAsia" w:ascii="仿宋" w:hAnsi="仿宋" w:eastAsia="仿宋" w:cs="宋体"/>
          <w:color w:val="333333"/>
          <w:kern w:val="0"/>
          <w:sz w:val="24"/>
          <w:szCs w:val="24"/>
        </w:rPr>
        <w:t>丙方</w:t>
      </w:r>
      <w:r>
        <w:rPr>
          <w:rFonts w:ascii="仿宋" w:hAnsi="仿宋" w:eastAsia="仿宋" w:cs="宋体"/>
          <w:color w:val="333333"/>
          <w:kern w:val="0"/>
          <w:sz w:val="24"/>
          <w:szCs w:val="24"/>
        </w:rPr>
        <w:t>承担相应的赔偿责任。</w:t>
      </w:r>
    </w:p>
    <w:p>
      <w:pPr>
        <w:widowControl/>
        <w:spacing w:line="360" w:lineRule="auto"/>
        <w:ind w:firstLine="480" w:firstLineChars="20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4</w:t>
      </w:r>
      <w:r>
        <w:rPr>
          <w:rFonts w:ascii="仿宋" w:hAnsi="仿宋" w:eastAsia="仿宋" w:cs="宋体"/>
          <w:color w:val="333333"/>
          <w:kern w:val="0"/>
          <w:sz w:val="24"/>
          <w:szCs w:val="24"/>
        </w:rPr>
        <w:t>.5</w:t>
      </w:r>
      <w:r>
        <w:rPr>
          <w:rFonts w:hint="eastAsia" w:ascii="仿宋" w:hAnsi="仿宋" w:eastAsia="仿宋" w:cs="宋体"/>
          <w:color w:val="333333"/>
          <w:kern w:val="0"/>
          <w:sz w:val="24"/>
          <w:szCs w:val="24"/>
        </w:rPr>
        <w:t xml:space="preserve"> 负责完成丙方在甲方实验场所申购管制类化学品、特种设备、辐射设备等须经政府部门审批的物品所必须的前置审批流程。</w:t>
      </w:r>
    </w:p>
    <w:p>
      <w:pPr>
        <w:widowControl/>
        <w:spacing w:line="360" w:lineRule="auto"/>
        <w:ind w:firstLine="482" w:firstLineChars="200"/>
        <w:rPr>
          <w:rFonts w:hint="eastAsia" w:ascii="仿宋" w:hAnsi="仿宋" w:eastAsia="仿宋" w:cs="宋体"/>
          <w:b/>
          <w:color w:val="333333"/>
          <w:kern w:val="0"/>
          <w:sz w:val="24"/>
          <w:szCs w:val="24"/>
        </w:rPr>
      </w:pPr>
      <w:r>
        <w:rPr>
          <w:rFonts w:hint="eastAsia" w:ascii="仿宋" w:hAnsi="仿宋" w:eastAsia="仿宋" w:cs="宋体"/>
          <w:b/>
          <w:color w:val="333333"/>
          <w:kern w:val="0"/>
          <w:sz w:val="24"/>
          <w:szCs w:val="24"/>
        </w:rPr>
        <w:t>第五条 丙方的权利与义务</w:t>
      </w:r>
    </w:p>
    <w:p>
      <w:pPr>
        <w:widowControl/>
        <w:spacing w:line="360" w:lineRule="auto"/>
        <w:ind w:firstLine="480" w:firstLineChars="20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5</w:t>
      </w:r>
      <w:r>
        <w:rPr>
          <w:rFonts w:ascii="仿宋" w:hAnsi="仿宋" w:eastAsia="仿宋" w:cs="宋体"/>
          <w:color w:val="333333"/>
          <w:kern w:val="0"/>
          <w:sz w:val="24"/>
          <w:szCs w:val="24"/>
        </w:rPr>
        <w:t xml:space="preserve">.1 </w:t>
      </w:r>
      <w:r>
        <w:rPr>
          <w:rFonts w:hint="eastAsia" w:ascii="仿宋" w:hAnsi="仿宋" w:eastAsia="仿宋" w:cs="宋体"/>
          <w:color w:val="333333"/>
          <w:kern w:val="0"/>
          <w:sz w:val="24"/>
          <w:szCs w:val="24"/>
        </w:rPr>
        <w:t>丙方确认，其已充分知晓并承诺严格遵守甲方为其指定实验岗位的各项安全职责。</w:t>
      </w:r>
    </w:p>
    <w:p>
      <w:pPr>
        <w:widowControl/>
        <w:spacing w:line="360" w:lineRule="auto"/>
        <w:ind w:firstLine="480" w:firstLineChars="20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5</w:t>
      </w:r>
      <w:r>
        <w:rPr>
          <w:rFonts w:ascii="仿宋" w:hAnsi="仿宋" w:eastAsia="仿宋" w:cs="宋体"/>
          <w:color w:val="333333"/>
          <w:kern w:val="0"/>
          <w:sz w:val="24"/>
          <w:szCs w:val="24"/>
        </w:rPr>
        <w:t xml:space="preserve">.2 </w:t>
      </w:r>
      <w:r>
        <w:rPr>
          <w:rFonts w:hint="eastAsia" w:ascii="仿宋" w:hAnsi="仿宋" w:eastAsia="仿宋" w:cs="宋体"/>
          <w:color w:val="333333"/>
          <w:kern w:val="0"/>
          <w:sz w:val="24"/>
          <w:szCs w:val="24"/>
        </w:rPr>
        <w:t>实验室工作期间，须参加甲方岗位准入、设备操作规程和应急处置技能等培训，经考核合格后方可进入实验场所；有权要求甲方提供同等的安全实验环境和应急防护条件。</w:t>
      </w:r>
    </w:p>
    <w:p>
      <w:pPr>
        <w:widowControl/>
        <w:spacing w:line="360" w:lineRule="auto"/>
        <w:ind w:firstLine="480" w:firstLineChars="200"/>
        <w:rPr>
          <w:rFonts w:hint="eastAsia" w:ascii="仿宋" w:hAnsi="仿宋" w:eastAsia="仿宋" w:cs="宋体"/>
          <w:color w:val="333333"/>
          <w:kern w:val="0"/>
          <w:sz w:val="24"/>
          <w:szCs w:val="24"/>
        </w:rPr>
      </w:pPr>
      <w:r>
        <w:rPr>
          <w:rFonts w:ascii="仿宋" w:hAnsi="仿宋" w:eastAsia="仿宋" w:cs="宋体"/>
          <w:color w:val="333333"/>
          <w:kern w:val="0"/>
          <w:sz w:val="24"/>
          <w:szCs w:val="24"/>
        </w:rPr>
        <w:t xml:space="preserve">5.3 </w:t>
      </w:r>
      <w:r>
        <w:rPr>
          <w:rFonts w:hint="eastAsia" w:ascii="仿宋" w:hAnsi="仿宋" w:eastAsia="仿宋" w:cs="宋体"/>
          <w:color w:val="333333"/>
          <w:kern w:val="0"/>
          <w:sz w:val="24"/>
          <w:szCs w:val="24"/>
        </w:rPr>
        <w:t>实验室工作期间，</w:t>
      </w:r>
      <w:r>
        <w:rPr>
          <w:rFonts w:ascii="仿宋" w:hAnsi="仿宋" w:eastAsia="仿宋" w:cs="宋体"/>
          <w:color w:val="333333"/>
          <w:kern w:val="0"/>
          <w:sz w:val="24"/>
          <w:szCs w:val="24"/>
        </w:rPr>
        <w:t>须接受</w:t>
      </w:r>
      <w:r>
        <w:rPr>
          <w:rFonts w:hint="eastAsia" w:ascii="仿宋" w:hAnsi="仿宋" w:eastAsia="仿宋" w:cs="宋体"/>
          <w:color w:val="333333"/>
          <w:kern w:val="0"/>
          <w:sz w:val="24"/>
          <w:szCs w:val="24"/>
        </w:rPr>
        <w:t>甲方</w:t>
      </w:r>
      <w:r>
        <w:rPr>
          <w:rFonts w:ascii="仿宋" w:hAnsi="仿宋" w:eastAsia="仿宋" w:cs="宋体"/>
          <w:color w:val="333333"/>
          <w:kern w:val="0"/>
          <w:sz w:val="24"/>
          <w:szCs w:val="24"/>
        </w:rPr>
        <w:t>统一</w:t>
      </w:r>
      <w:r>
        <w:rPr>
          <w:rFonts w:hint="eastAsia" w:ascii="仿宋" w:hAnsi="仿宋" w:eastAsia="仿宋" w:cs="宋体"/>
          <w:color w:val="333333"/>
          <w:kern w:val="0"/>
          <w:sz w:val="24"/>
          <w:szCs w:val="24"/>
        </w:rPr>
        <w:t>监督检查和日常</w:t>
      </w:r>
      <w:r>
        <w:rPr>
          <w:rFonts w:ascii="仿宋" w:hAnsi="仿宋" w:eastAsia="仿宋" w:cs="宋体"/>
          <w:color w:val="333333"/>
          <w:kern w:val="0"/>
          <w:sz w:val="24"/>
          <w:szCs w:val="24"/>
        </w:rPr>
        <w:t>管理</w:t>
      </w:r>
      <w:r>
        <w:rPr>
          <w:rFonts w:hint="eastAsia" w:ascii="仿宋" w:hAnsi="仿宋" w:eastAsia="仿宋" w:cs="宋体"/>
          <w:color w:val="333333"/>
          <w:kern w:val="0"/>
          <w:sz w:val="24"/>
          <w:szCs w:val="24"/>
        </w:rPr>
        <w:t>。在实验活动中严格执行甲方的相关制度规定，对可能</w:t>
      </w:r>
      <w:r>
        <w:rPr>
          <w:rFonts w:ascii="仿宋" w:hAnsi="仿宋" w:eastAsia="仿宋" w:cs="宋体"/>
          <w:color w:val="333333"/>
          <w:kern w:val="0"/>
          <w:sz w:val="24"/>
          <w:szCs w:val="24"/>
        </w:rPr>
        <w:t>存在不符合事项</w:t>
      </w:r>
      <w:r>
        <w:rPr>
          <w:rFonts w:hint="eastAsia" w:ascii="仿宋" w:hAnsi="仿宋" w:eastAsia="仿宋" w:cs="宋体"/>
          <w:color w:val="333333"/>
          <w:kern w:val="0"/>
          <w:sz w:val="24"/>
          <w:szCs w:val="24"/>
        </w:rPr>
        <w:t>须</w:t>
      </w:r>
      <w:r>
        <w:rPr>
          <w:rFonts w:ascii="仿宋" w:hAnsi="仿宋" w:eastAsia="仿宋" w:cs="宋体"/>
          <w:color w:val="333333"/>
          <w:kern w:val="0"/>
          <w:sz w:val="24"/>
          <w:szCs w:val="24"/>
        </w:rPr>
        <w:t>按</w:t>
      </w:r>
      <w:r>
        <w:rPr>
          <w:rFonts w:hint="eastAsia" w:ascii="仿宋" w:hAnsi="仿宋" w:eastAsia="仿宋" w:cs="宋体"/>
          <w:color w:val="333333"/>
          <w:kern w:val="0"/>
          <w:sz w:val="24"/>
          <w:szCs w:val="24"/>
        </w:rPr>
        <w:t>甲方要求</w:t>
      </w:r>
      <w:r>
        <w:rPr>
          <w:rFonts w:ascii="仿宋" w:hAnsi="仿宋" w:eastAsia="仿宋" w:cs="宋体"/>
          <w:color w:val="333333"/>
          <w:kern w:val="0"/>
          <w:sz w:val="24"/>
          <w:szCs w:val="24"/>
        </w:rPr>
        <w:t>完成整改。</w:t>
      </w:r>
    </w:p>
    <w:p>
      <w:pPr>
        <w:widowControl/>
        <w:spacing w:line="360" w:lineRule="auto"/>
        <w:ind w:firstLine="480" w:firstLineChars="20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5</w:t>
      </w:r>
      <w:r>
        <w:rPr>
          <w:rFonts w:ascii="仿宋" w:hAnsi="仿宋" w:eastAsia="仿宋" w:cs="宋体"/>
          <w:color w:val="333333"/>
          <w:kern w:val="0"/>
          <w:sz w:val="24"/>
          <w:szCs w:val="24"/>
        </w:rPr>
        <w:t xml:space="preserve">.4 </w:t>
      </w:r>
      <w:r>
        <w:rPr>
          <w:rFonts w:hint="eastAsia" w:ascii="仿宋" w:hAnsi="仿宋" w:eastAsia="仿宋" w:cs="宋体"/>
          <w:color w:val="333333"/>
          <w:kern w:val="0"/>
          <w:sz w:val="24"/>
          <w:szCs w:val="24"/>
        </w:rPr>
        <w:t>如因丙方个人违规操作（包括但不限于违反法律法规、甲方规章制度及安全操作规程）导致发生安全事故，给甲方、乙方或任何第三方造成人身或财产损失的，丙方应承担相应赔偿责任。</w:t>
      </w:r>
    </w:p>
    <w:p>
      <w:pPr>
        <w:widowControl/>
        <w:spacing w:line="360" w:lineRule="auto"/>
        <w:ind w:firstLine="482" w:firstLineChars="200"/>
        <w:rPr>
          <w:rFonts w:hint="eastAsia" w:ascii="仿宋" w:hAnsi="仿宋" w:eastAsia="仿宋" w:cs="宋体"/>
          <w:b/>
          <w:color w:val="333333"/>
          <w:kern w:val="0"/>
          <w:sz w:val="24"/>
          <w:szCs w:val="24"/>
        </w:rPr>
      </w:pPr>
      <w:r>
        <w:rPr>
          <w:rFonts w:hint="eastAsia" w:ascii="仿宋" w:hAnsi="仿宋" w:eastAsia="仿宋" w:cs="宋体"/>
          <w:b/>
          <w:color w:val="333333"/>
          <w:kern w:val="0"/>
          <w:sz w:val="24"/>
          <w:szCs w:val="24"/>
        </w:rPr>
        <w:t>第六条 附则</w:t>
      </w:r>
    </w:p>
    <w:p>
      <w:pPr>
        <w:widowControl/>
        <w:spacing w:line="360" w:lineRule="auto"/>
        <w:ind w:firstLine="480" w:firstLineChars="200"/>
        <w:rPr>
          <w:rFonts w:hint="eastAsia" w:ascii="仿宋" w:hAnsi="仿宋" w:eastAsia="仿宋" w:cs="宋体"/>
          <w:color w:val="333333"/>
          <w:kern w:val="0"/>
          <w:sz w:val="24"/>
          <w:szCs w:val="24"/>
        </w:rPr>
      </w:pPr>
      <w:r>
        <w:rPr>
          <w:rFonts w:ascii="仿宋" w:hAnsi="仿宋" w:eastAsia="仿宋" w:cs="宋体"/>
          <w:color w:val="333333"/>
          <w:kern w:val="0"/>
          <w:sz w:val="24"/>
          <w:szCs w:val="24"/>
        </w:rPr>
        <w:t xml:space="preserve">6.1 </w:t>
      </w:r>
      <w:r>
        <w:rPr>
          <w:rFonts w:hint="eastAsia" w:ascii="仿宋" w:hAnsi="仿宋" w:eastAsia="仿宋" w:cs="宋体"/>
          <w:color w:val="333333"/>
          <w:kern w:val="0"/>
          <w:sz w:val="24"/>
          <w:szCs w:val="24"/>
        </w:rPr>
        <w:t>本协议未尽事宜，由协议各方协商，重要事项应签订书面协议。本协议执行过程中发生争议的，各方应友好协商解决；协商不成的，任何一方均有权将争议提请上级裁定或提请武汉仲裁委员会裁决。</w:t>
      </w:r>
    </w:p>
    <w:p>
      <w:pPr>
        <w:widowControl/>
        <w:spacing w:line="360" w:lineRule="auto"/>
        <w:ind w:firstLine="480" w:firstLineChars="200"/>
        <w:rPr>
          <w:rFonts w:hint="eastAsia" w:ascii="仿宋" w:hAnsi="仿宋" w:eastAsia="仿宋" w:cs="宋体"/>
          <w:color w:val="333333"/>
          <w:kern w:val="0"/>
          <w:sz w:val="24"/>
          <w:szCs w:val="24"/>
        </w:rPr>
      </w:pPr>
      <w:r>
        <w:rPr>
          <w:rFonts w:ascii="仿宋" w:hAnsi="仿宋" w:eastAsia="仿宋" w:cs="宋体"/>
          <w:color w:val="333333"/>
          <w:kern w:val="0"/>
          <w:sz w:val="24"/>
          <w:szCs w:val="24"/>
        </w:rPr>
        <w:t xml:space="preserve">6.2 </w:t>
      </w:r>
      <w:r>
        <w:rPr>
          <w:rFonts w:hint="eastAsia" w:ascii="仿宋" w:hAnsi="仿宋" w:eastAsia="仿宋" w:cs="宋体"/>
          <w:color w:val="333333"/>
          <w:kern w:val="0"/>
          <w:sz w:val="24"/>
          <w:szCs w:val="24"/>
        </w:rPr>
        <w:t>本协议一式四份，由协议三方各执一份，报实验室与设备管理处备案一份。本协议自各方签字之日起生效。</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4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148" w:type="dxa"/>
            <w:tcBorders>
              <w:top w:val="nil"/>
              <w:left w:val="nil"/>
              <w:bottom w:val="nil"/>
              <w:right w:val="nil"/>
            </w:tcBorders>
          </w:tcPr>
          <w:p>
            <w:pPr>
              <w:widowControl/>
              <w:spacing w:line="360" w:lineRule="auto"/>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 xml:space="preserve">甲方签章： </w:t>
            </w:r>
            <w:r>
              <w:rPr>
                <w:rFonts w:ascii="仿宋" w:hAnsi="仿宋" w:eastAsia="仿宋" w:cs="宋体"/>
                <w:color w:val="333333"/>
                <w:kern w:val="0"/>
                <w:sz w:val="24"/>
                <w:szCs w:val="24"/>
              </w:rPr>
              <w:t xml:space="preserve">               </w:t>
            </w:r>
          </w:p>
        </w:tc>
        <w:tc>
          <w:tcPr>
            <w:tcW w:w="4148" w:type="dxa"/>
            <w:tcBorders>
              <w:top w:val="nil"/>
              <w:left w:val="nil"/>
              <w:bottom w:val="nil"/>
              <w:right w:val="nil"/>
            </w:tcBorders>
          </w:tcPr>
          <w:p>
            <w:pPr>
              <w:widowControl/>
              <w:spacing w:line="360" w:lineRule="auto"/>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 xml:space="preserve">乙方签章： </w:t>
            </w:r>
            <w:r>
              <w:rPr>
                <w:rFonts w:ascii="仿宋" w:hAnsi="仿宋" w:eastAsia="仿宋" w:cs="宋体"/>
                <w:color w:val="333333"/>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Borders>
              <w:top w:val="nil"/>
              <w:left w:val="nil"/>
              <w:bottom w:val="nil"/>
              <w:right w:val="nil"/>
            </w:tcBorders>
          </w:tcPr>
          <w:p>
            <w:pPr>
              <w:widowControl/>
              <w:spacing w:line="360" w:lineRule="auto"/>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甲方签字：</w:t>
            </w:r>
            <w:r>
              <w:rPr>
                <w:rFonts w:hint="eastAsia" w:ascii="仿宋" w:hAnsi="仿宋" w:eastAsia="仿宋" w:cs="宋体"/>
                <w:color w:val="333333"/>
                <w:kern w:val="0"/>
                <w:sz w:val="24"/>
                <w:szCs w:val="24"/>
                <w:u w:val="single"/>
              </w:rPr>
              <w:t xml:space="preserve">             </w:t>
            </w:r>
          </w:p>
        </w:tc>
        <w:tc>
          <w:tcPr>
            <w:tcW w:w="4148" w:type="dxa"/>
            <w:tcBorders>
              <w:top w:val="nil"/>
              <w:left w:val="nil"/>
              <w:bottom w:val="nil"/>
              <w:right w:val="nil"/>
            </w:tcBorders>
          </w:tcPr>
          <w:p>
            <w:pPr>
              <w:widowControl/>
              <w:spacing w:line="360" w:lineRule="auto"/>
              <w:rPr>
                <w:rFonts w:hint="eastAsia" w:ascii="仿宋" w:hAnsi="仿宋" w:eastAsia="仿宋" w:cs="宋体"/>
                <w:color w:val="333333"/>
                <w:kern w:val="0"/>
                <w:sz w:val="24"/>
                <w:szCs w:val="24"/>
                <w:u w:val="single"/>
              </w:rPr>
            </w:pPr>
            <w:r>
              <w:rPr>
                <w:rFonts w:hint="eastAsia" w:ascii="仿宋" w:hAnsi="仿宋" w:eastAsia="仿宋" w:cs="宋体"/>
                <w:color w:val="333333"/>
                <w:kern w:val="0"/>
                <w:sz w:val="24"/>
                <w:szCs w:val="24"/>
              </w:rPr>
              <w:t>乙方签字：</w:t>
            </w:r>
            <w:r>
              <w:rPr>
                <w:rFonts w:hint="eastAsia" w:ascii="仿宋" w:hAnsi="仿宋" w:eastAsia="仿宋" w:cs="宋体"/>
                <w:color w:val="333333"/>
                <w:kern w:val="0"/>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Borders>
              <w:top w:val="nil"/>
              <w:left w:val="nil"/>
              <w:bottom w:val="nil"/>
              <w:right w:val="nil"/>
            </w:tcBorders>
          </w:tcPr>
          <w:p>
            <w:pPr>
              <w:widowControl/>
              <w:spacing w:line="360" w:lineRule="auto"/>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日期：</w:t>
            </w:r>
            <w:r>
              <w:rPr>
                <w:rFonts w:ascii="仿宋" w:hAnsi="仿宋" w:eastAsia="仿宋" w:cs="宋体"/>
                <w:color w:val="333333"/>
                <w:kern w:val="0"/>
                <w:sz w:val="24"/>
                <w:szCs w:val="24"/>
              </w:rPr>
              <w:t xml:space="preserve">        </w:t>
            </w:r>
            <w:r>
              <w:rPr>
                <w:rFonts w:hint="eastAsia" w:ascii="仿宋" w:hAnsi="仿宋" w:eastAsia="仿宋" w:cs="宋体"/>
                <w:color w:val="333333"/>
                <w:kern w:val="0"/>
                <w:sz w:val="24"/>
                <w:szCs w:val="24"/>
              </w:rPr>
              <w:t xml:space="preserve">年 </w:t>
            </w:r>
            <w:r>
              <w:rPr>
                <w:rFonts w:ascii="仿宋" w:hAnsi="仿宋" w:eastAsia="仿宋" w:cs="宋体"/>
                <w:color w:val="333333"/>
                <w:kern w:val="0"/>
                <w:sz w:val="24"/>
                <w:szCs w:val="24"/>
              </w:rPr>
              <w:t xml:space="preserve"> </w:t>
            </w:r>
            <w:r>
              <w:rPr>
                <w:rFonts w:hint="eastAsia" w:ascii="仿宋" w:hAnsi="仿宋" w:eastAsia="仿宋" w:cs="宋体"/>
                <w:color w:val="333333"/>
                <w:kern w:val="0"/>
                <w:sz w:val="24"/>
                <w:szCs w:val="24"/>
              </w:rPr>
              <w:t xml:space="preserve">月 </w:t>
            </w:r>
            <w:r>
              <w:rPr>
                <w:rFonts w:ascii="仿宋" w:hAnsi="仿宋" w:eastAsia="仿宋" w:cs="宋体"/>
                <w:color w:val="333333"/>
                <w:kern w:val="0"/>
                <w:sz w:val="24"/>
                <w:szCs w:val="24"/>
              </w:rPr>
              <w:t xml:space="preserve"> </w:t>
            </w:r>
            <w:r>
              <w:rPr>
                <w:rFonts w:hint="eastAsia" w:ascii="仿宋" w:hAnsi="仿宋" w:eastAsia="仿宋" w:cs="宋体"/>
                <w:color w:val="333333"/>
                <w:kern w:val="0"/>
                <w:sz w:val="24"/>
                <w:szCs w:val="24"/>
              </w:rPr>
              <w:t>日</w:t>
            </w:r>
          </w:p>
        </w:tc>
        <w:tc>
          <w:tcPr>
            <w:tcW w:w="4148" w:type="dxa"/>
            <w:tcBorders>
              <w:top w:val="nil"/>
              <w:left w:val="nil"/>
              <w:bottom w:val="nil"/>
              <w:right w:val="nil"/>
            </w:tcBorders>
          </w:tcPr>
          <w:p>
            <w:pPr>
              <w:widowControl/>
              <w:spacing w:line="360" w:lineRule="auto"/>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日期：</w:t>
            </w:r>
            <w:r>
              <w:rPr>
                <w:rFonts w:ascii="仿宋" w:hAnsi="仿宋" w:eastAsia="仿宋" w:cs="宋体"/>
                <w:color w:val="333333"/>
                <w:kern w:val="0"/>
                <w:sz w:val="24"/>
                <w:szCs w:val="24"/>
              </w:rPr>
              <w:t xml:space="preserve">        </w:t>
            </w:r>
            <w:r>
              <w:rPr>
                <w:rFonts w:hint="eastAsia" w:ascii="仿宋" w:hAnsi="仿宋" w:eastAsia="仿宋" w:cs="宋体"/>
                <w:color w:val="333333"/>
                <w:kern w:val="0"/>
                <w:sz w:val="24"/>
                <w:szCs w:val="24"/>
              </w:rPr>
              <w:t xml:space="preserve">年 </w:t>
            </w:r>
            <w:r>
              <w:rPr>
                <w:rFonts w:ascii="仿宋" w:hAnsi="仿宋" w:eastAsia="仿宋" w:cs="宋体"/>
                <w:color w:val="333333"/>
                <w:kern w:val="0"/>
                <w:sz w:val="24"/>
                <w:szCs w:val="24"/>
              </w:rPr>
              <w:t xml:space="preserve"> </w:t>
            </w:r>
            <w:r>
              <w:rPr>
                <w:rFonts w:hint="eastAsia" w:ascii="仿宋" w:hAnsi="仿宋" w:eastAsia="仿宋" w:cs="宋体"/>
                <w:color w:val="333333"/>
                <w:kern w:val="0"/>
                <w:sz w:val="24"/>
                <w:szCs w:val="24"/>
              </w:rPr>
              <w:t xml:space="preserve">月 </w:t>
            </w:r>
            <w:r>
              <w:rPr>
                <w:rFonts w:ascii="仿宋" w:hAnsi="仿宋" w:eastAsia="仿宋" w:cs="宋体"/>
                <w:color w:val="333333"/>
                <w:kern w:val="0"/>
                <w:sz w:val="24"/>
                <w:szCs w:val="24"/>
              </w:rPr>
              <w:t xml:space="preserve"> </w:t>
            </w:r>
            <w:r>
              <w:rPr>
                <w:rFonts w:hint="eastAsia" w:ascii="仿宋" w:hAnsi="仿宋" w:eastAsia="仿宋" w:cs="宋体"/>
                <w:color w:val="333333"/>
                <w:kern w:val="0"/>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2"/>
            <w:tcBorders>
              <w:top w:val="nil"/>
              <w:left w:val="nil"/>
              <w:bottom w:val="nil"/>
              <w:right w:val="nil"/>
            </w:tcBorders>
          </w:tcPr>
          <w:p>
            <w:pPr>
              <w:widowControl/>
              <w:spacing w:line="360" w:lineRule="auto"/>
              <w:rPr>
                <w:rFonts w:hint="eastAsia" w:ascii="仿宋" w:hAnsi="仿宋" w:eastAsia="仿宋" w:cs="宋体"/>
                <w:color w:val="333333"/>
                <w:kern w:val="0"/>
                <w:sz w:val="24"/>
                <w:szCs w:val="24"/>
              </w:rPr>
            </w:pPr>
            <w:r>
              <w:rPr>
                <w:rFonts w:ascii="仿宋" w:hAnsi="仿宋" w:eastAsia="仿宋" w:cs="宋体"/>
                <w:b/>
                <w:bCs/>
                <w:color w:val="333333"/>
                <w:kern w:val="0"/>
                <w:sz w:val="24"/>
                <w:szCs w:val="24"/>
              </w:rPr>
              <w:t>丙方确认：本人已仔细阅读、完全理解并自愿同意本协议全部条款。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trPr>
        <w:tc>
          <w:tcPr>
            <w:tcW w:w="8296" w:type="dxa"/>
            <w:gridSpan w:val="2"/>
            <w:tcBorders>
              <w:top w:val="nil"/>
              <w:left w:val="nil"/>
              <w:bottom w:val="nil"/>
              <w:right w:val="nil"/>
            </w:tcBorders>
          </w:tcPr>
          <w:p>
            <w:pPr>
              <w:widowControl/>
              <w:spacing w:line="360" w:lineRule="auto"/>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 xml:space="preserve">丙方签章： </w:t>
            </w:r>
            <w:r>
              <w:rPr>
                <w:rFonts w:ascii="仿宋" w:hAnsi="仿宋" w:eastAsia="仿宋" w:cs="宋体"/>
                <w:color w:val="333333"/>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2"/>
            <w:tcBorders>
              <w:top w:val="nil"/>
              <w:left w:val="nil"/>
              <w:bottom w:val="nil"/>
              <w:right w:val="nil"/>
            </w:tcBorders>
          </w:tcPr>
          <w:p>
            <w:pPr>
              <w:widowControl/>
              <w:spacing w:line="360" w:lineRule="auto"/>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丙方签字：</w:t>
            </w:r>
            <w:r>
              <w:rPr>
                <w:rFonts w:hint="eastAsia" w:ascii="仿宋" w:hAnsi="仿宋" w:eastAsia="仿宋" w:cs="宋体"/>
                <w:color w:val="333333"/>
                <w:kern w:val="0"/>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2"/>
            <w:tcBorders>
              <w:top w:val="nil"/>
              <w:left w:val="nil"/>
              <w:bottom w:val="nil"/>
              <w:right w:val="nil"/>
            </w:tcBorders>
          </w:tcPr>
          <w:p>
            <w:pPr>
              <w:widowControl/>
              <w:spacing w:line="360" w:lineRule="auto"/>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日期：</w:t>
            </w:r>
            <w:r>
              <w:rPr>
                <w:rFonts w:ascii="仿宋" w:hAnsi="仿宋" w:eastAsia="仿宋" w:cs="宋体"/>
                <w:color w:val="333333"/>
                <w:kern w:val="0"/>
                <w:sz w:val="24"/>
                <w:szCs w:val="24"/>
              </w:rPr>
              <w:t xml:space="preserve">        </w:t>
            </w:r>
            <w:r>
              <w:rPr>
                <w:rFonts w:hint="eastAsia" w:ascii="仿宋" w:hAnsi="仿宋" w:eastAsia="仿宋" w:cs="宋体"/>
                <w:color w:val="333333"/>
                <w:kern w:val="0"/>
                <w:sz w:val="24"/>
                <w:szCs w:val="24"/>
              </w:rPr>
              <w:t xml:space="preserve">年 </w:t>
            </w:r>
            <w:r>
              <w:rPr>
                <w:rFonts w:ascii="仿宋" w:hAnsi="仿宋" w:eastAsia="仿宋" w:cs="宋体"/>
                <w:color w:val="333333"/>
                <w:kern w:val="0"/>
                <w:sz w:val="24"/>
                <w:szCs w:val="24"/>
              </w:rPr>
              <w:t xml:space="preserve"> </w:t>
            </w:r>
            <w:r>
              <w:rPr>
                <w:rFonts w:hint="eastAsia" w:ascii="仿宋" w:hAnsi="仿宋" w:eastAsia="仿宋" w:cs="宋体"/>
                <w:color w:val="333333"/>
                <w:kern w:val="0"/>
                <w:sz w:val="24"/>
                <w:szCs w:val="24"/>
              </w:rPr>
              <w:t xml:space="preserve">月 </w:t>
            </w:r>
            <w:r>
              <w:rPr>
                <w:rFonts w:ascii="仿宋" w:hAnsi="仿宋" w:eastAsia="仿宋" w:cs="宋体"/>
                <w:color w:val="333333"/>
                <w:kern w:val="0"/>
                <w:sz w:val="24"/>
                <w:szCs w:val="24"/>
              </w:rPr>
              <w:t xml:space="preserve"> </w:t>
            </w:r>
            <w:r>
              <w:rPr>
                <w:rFonts w:hint="eastAsia" w:ascii="仿宋" w:hAnsi="仿宋" w:eastAsia="仿宋" w:cs="宋体"/>
                <w:color w:val="333333"/>
                <w:kern w:val="0"/>
                <w:sz w:val="24"/>
                <w:szCs w:val="24"/>
              </w:rPr>
              <w:t>日</w:t>
            </w:r>
          </w:p>
        </w:tc>
      </w:tr>
    </w:tbl>
    <w:p>
      <w:pPr>
        <w:widowControl/>
        <w:spacing w:line="360" w:lineRule="auto"/>
        <w:rPr>
          <w:rFonts w:hint="eastAsia" w:ascii="仿宋" w:hAnsi="仿宋" w:eastAsia="仿宋" w:cs="宋体"/>
          <w:color w:val="333333"/>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24D040C-52B8-4988-9974-CCB9CB387BE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2" w:fontKey="{8A3D412B-8D19-4CA2-B39B-6A9C7DF429CF}"/>
  </w:font>
  <w:font w:name="仿宋">
    <w:panose1 w:val="02010609060101010101"/>
    <w:charset w:val="86"/>
    <w:family w:val="modern"/>
    <w:pitch w:val="default"/>
    <w:sig w:usb0="800002BF" w:usb1="38CF7CFA" w:usb2="00000016" w:usb3="00000000" w:csb0="00040001" w:csb1="00000000"/>
    <w:embedRegular r:id="rId3" w:fontKey="{7B905D5B-87F1-49B0-BE4F-4D6E404AAD3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RjOTc4ZTA4Y2MyOTlkMDJhYmFmMDIxMTI0NWJjOWYifQ=="/>
  </w:docVars>
  <w:rsids>
    <w:rsidRoot w:val="004B02E1"/>
    <w:rsid w:val="00085703"/>
    <w:rsid w:val="000A57C6"/>
    <w:rsid w:val="001046C1"/>
    <w:rsid w:val="00105919"/>
    <w:rsid w:val="0020329F"/>
    <w:rsid w:val="0029556B"/>
    <w:rsid w:val="00356A57"/>
    <w:rsid w:val="003A479B"/>
    <w:rsid w:val="00475202"/>
    <w:rsid w:val="004B02E1"/>
    <w:rsid w:val="004B1C95"/>
    <w:rsid w:val="004D7F84"/>
    <w:rsid w:val="006430F6"/>
    <w:rsid w:val="00645231"/>
    <w:rsid w:val="006671BF"/>
    <w:rsid w:val="00712276"/>
    <w:rsid w:val="007559CE"/>
    <w:rsid w:val="007E40C5"/>
    <w:rsid w:val="007E717E"/>
    <w:rsid w:val="008133FF"/>
    <w:rsid w:val="008319B6"/>
    <w:rsid w:val="00883155"/>
    <w:rsid w:val="008E1CC6"/>
    <w:rsid w:val="008E4BD1"/>
    <w:rsid w:val="008F5CFC"/>
    <w:rsid w:val="009802E4"/>
    <w:rsid w:val="00A849BF"/>
    <w:rsid w:val="00AE6069"/>
    <w:rsid w:val="00BA48CA"/>
    <w:rsid w:val="00C463AA"/>
    <w:rsid w:val="00C730E4"/>
    <w:rsid w:val="00CE3CB1"/>
    <w:rsid w:val="00D03097"/>
    <w:rsid w:val="00D03F11"/>
    <w:rsid w:val="00D4012D"/>
    <w:rsid w:val="00E0776B"/>
    <w:rsid w:val="00E71BA5"/>
    <w:rsid w:val="00F765E1"/>
    <w:rsid w:val="00FF7C94"/>
    <w:rsid w:val="01622629"/>
    <w:rsid w:val="12A019E6"/>
    <w:rsid w:val="27294F2D"/>
    <w:rsid w:val="2EA63D2E"/>
    <w:rsid w:val="41B80F2B"/>
    <w:rsid w:val="63E12EC5"/>
    <w:rsid w:val="65F31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9"/>
    <w:semiHidden/>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1"/>
    <w:unhideWhenUsed/>
    <w:uiPriority w:val="99"/>
    <w:pPr>
      <w:jc w:val="left"/>
    </w:pPr>
  </w:style>
  <w:style w:type="paragraph" w:styleId="4">
    <w:name w:val="annotation subject"/>
    <w:basedOn w:val="3"/>
    <w:next w:val="3"/>
    <w:link w:val="12"/>
    <w:semiHidden/>
    <w:unhideWhenUsed/>
    <w:qFormat/>
    <w:uiPriority w:val="99"/>
    <w:rPr>
      <w:b/>
      <w:bCs/>
    </w:rPr>
  </w:style>
  <w:style w:type="table" w:styleId="6">
    <w:name w:val="Table Grid"/>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annotation reference"/>
    <w:basedOn w:val="7"/>
    <w:semiHidden/>
    <w:unhideWhenUsed/>
    <w:uiPriority w:val="99"/>
    <w:rPr>
      <w:sz w:val="21"/>
      <w:szCs w:val="21"/>
    </w:rPr>
  </w:style>
  <w:style w:type="character" w:customStyle="1" w:styleId="9">
    <w:name w:val="标题 3 字符"/>
    <w:basedOn w:val="7"/>
    <w:link w:val="2"/>
    <w:semiHidden/>
    <w:uiPriority w:val="9"/>
    <w:rPr>
      <w:b/>
      <w:bCs/>
      <w:kern w:val="2"/>
      <w:sz w:val="32"/>
      <w:szCs w:val="32"/>
    </w:rPr>
  </w:style>
  <w:style w:type="paragraph" w:customStyle="1" w:styleId="10">
    <w:name w:val="Revision"/>
    <w:hidden/>
    <w:unhideWhenUsed/>
    <w:uiPriority w:val="99"/>
    <w:rPr>
      <w:rFonts w:asciiTheme="minorHAnsi" w:hAnsiTheme="minorHAnsi" w:eastAsiaTheme="minorEastAsia" w:cstheme="minorBidi"/>
      <w:kern w:val="2"/>
      <w:sz w:val="21"/>
      <w:szCs w:val="22"/>
      <w:lang w:val="en-US" w:eastAsia="zh-CN" w:bidi="ar-SA"/>
    </w:rPr>
  </w:style>
  <w:style w:type="character" w:customStyle="1" w:styleId="11">
    <w:name w:val="批注文字 字符"/>
    <w:basedOn w:val="7"/>
    <w:link w:val="3"/>
    <w:uiPriority w:val="99"/>
    <w:rPr>
      <w:kern w:val="2"/>
      <w:sz w:val="21"/>
      <w:szCs w:val="22"/>
    </w:rPr>
  </w:style>
  <w:style w:type="character" w:customStyle="1" w:styleId="12">
    <w:name w:val="批注主题 字符"/>
    <w:basedOn w:val="11"/>
    <w:link w:val="4"/>
    <w:semiHidden/>
    <w:uiPriority w:val="99"/>
    <w:rPr>
      <w:b/>
      <w:bCs/>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1636</Words>
  <Characters>1864</Characters>
  <Lines>14</Lines>
  <Paragraphs>4</Paragraphs>
  <TotalTime>15</TotalTime>
  <ScaleCrop>false</ScaleCrop>
  <LinksUpToDate>false</LinksUpToDate>
  <CharactersWithSpaces>2013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2025-11-19T09:28:00Z</dcterms:created>
  <dc:creator>冯志力</dc:creator>
  <cp:lastModifiedBy>ppp</cp:lastModifiedBy>
  <dcterms:modified xsi:type="dcterms:W3CDTF">2025-11-21T09:16:47Z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13065F4C7F4D4443A72F27C6576DACC0_12</vt:lpwstr>
  </property>
</Properties>
</file>